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6785" w14:textId="5A6E51AA" w:rsidR="006D1CE8" w:rsidRDefault="006D1CE8" w:rsidP="006D1CE8">
      <w:pPr>
        <w:widowControl w:val="0"/>
        <w:overflowPunct w:val="0"/>
        <w:adjustRightInd w:val="0"/>
        <w:spacing w:line="276" w:lineRule="atLeast"/>
        <w:rPr>
          <w:rFonts w:ascii="Times New Roman" w:eastAsiaTheme="minorEastAsia" w:hAnsi="Times New Roman"/>
          <w:b/>
          <w:bCs/>
          <w:kern w:val="28"/>
        </w:rPr>
      </w:pPr>
      <w:r>
        <w:rPr>
          <w:rFonts w:ascii="Times New Roman" w:eastAsiaTheme="minorEastAsia" w:hAnsi="Times New Roman"/>
          <w:b/>
          <w:bCs/>
          <w:kern w:val="28"/>
        </w:rPr>
        <w:t xml:space="preserve">Załącznik nr 2 </w:t>
      </w:r>
    </w:p>
    <w:p w14:paraId="163E02AA" w14:textId="77777777" w:rsidR="006D1CE8" w:rsidRDefault="006D1CE8" w:rsidP="009E32B7">
      <w:pPr>
        <w:widowControl w:val="0"/>
        <w:overflowPunct w:val="0"/>
        <w:adjustRightInd w:val="0"/>
        <w:spacing w:line="276" w:lineRule="atLeast"/>
        <w:jc w:val="center"/>
        <w:rPr>
          <w:rFonts w:ascii="Times New Roman" w:eastAsiaTheme="minorEastAsia" w:hAnsi="Times New Roman"/>
          <w:b/>
          <w:bCs/>
          <w:kern w:val="28"/>
        </w:rPr>
      </w:pPr>
      <w:r>
        <w:rPr>
          <w:rFonts w:ascii="Times New Roman" w:eastAsiaTheme="minorEastAsia" w:hAnsi="Times New Roman"/>
          <w:b/>
          <w:bCs/>
          <w:kern w:val="28"/>
        </w:rPr>
        <w:t xml:space="preserve"> </w:t>
      </w:r>
    </w:p>
    <w:p w14:paraId="433CD3AA" w14:textId="5ACAF735" w:rsidR="009E32B7" w:rsidRDefault="006D1CE8" w:rsidP="009E32B7">
      <w:pPr>
        <w:widowControl w:val="0"/>
        <w:overflowPunct w:val="0"/>
        <w:adjustRightInd w:val="0"/>
        <w:spacing w:line="276" w:lineRule="atLeast"/>
        <w:jc w:val="center"/>
        <w:rPr>
          <w:rFonts w:ascii="Times New Roman" w:eastAsiaTheme="minorEastAsia" w:hAnsi="Times New Roman"/>
          <w:kern w:val="28"/>
        </w:rPr>
      </w:pPr>
      <w:r>
        <w:rPr>
          <w:rFonts w:ascii="Times New Roman" w:eastAsiaTheme="minorEastAsia" w:hAnsi="Times New Roman"/>
          <w:b/>
          <w:bCs/>
          <w:kern w:val="28"/>
        </w:rPr>
        <w:t xml:space="preserve">PROJEKT UMOWY </w:t>
      </w:r>
      <w:r w:rsidR="001B0AA0">
        <w:rPr>
          <w:rFonts w:ascii="Times New Roman" w:eastAsiaTheme="minorEastAsia" w:hAnsi="Times New Roman"/>
          <w:b/>
          <w:bCs/>
          <w:kern w:val="28"/>
        </w:rPr>
        <w:t>PRI</w:t>
      </w:r>
      <w:r>
        <w:rPr>
          <w:rFonts w:ascii="Times New Roman" w:eastAsiaTheme="minorEastAsia" w:hAnsi="Times New Roman"/>
          <w:b/>
          <w:bCs/>
          <w:kern w:val="28"/>
        </w:rPr>
        <w:t>.272. …. .202</w:t>
      </w:r>
      <w:r w:rsidR="006D6961">
        <w:rPr>
          <w:rFonts w:ascii="Times New Roman" w:eastAsiaTheme="minorEastAsia" w:hAnsi="Times New Roman"/>
          <w:b/>
          <w:bCs/>
          <w:kern w:val="28"/>
        </w:rPr>
        <w:t>6</w:t>
      </w:r>
    </w:p>
    <w:p w14:paraId="0F90FE59"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p>
    <w:p w14:paraId="487A4ACA" w14:textId="742C04BB"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sidR="00A94835">
        <w:rPr>
          <w:rFonts w:ascii="Times New Roman" w:eastAsiaTheme="minorEastAsia" w:hAnsi="Times New Roman"/>
          <w:b/>
          <w:bCs/>
          <w:kern w:val="28"/>
        </w:rPr>
        <w:t xml:space="preserve">… </w:t>
      </w:r>
      <w:r w:rsidR="00DF3C7D">
        <w:rPr>
          <w:rFonts w:ascii="Times New Roman" w:eastAsiaTheme="minorEastAsia" w:hAnsi="Times New Roman"/>
          <w:b/>
          <w:bCs/>
          <w:kern w:val="28"/>
        </w:rPr>
        <w:t>202</w:t>
      </w:r>
      <w:r w:rsidR="006D6961">
        <w:rPr>
          <w:rFonts w:ascii="Times New Roman" w:eastAsiaTheme="minorEastAsia" w:hAnsi="Times New Roman"/>
          <w:b/>
          <w:bCs/>
          <w:kern w:val="28"/>
        </w:rPr>
        <w:t>6</w:t>
      </w:r>
      <w:r w:rsidR="00DF3C7D">
        <w:rPr>
          <w:rFonts w:ascii="Times New Roman" w:eastAsiaTheme="minorEastAsia" w:hAnsi="Times New Roman"/>
          <w:b/>
          <w:bCs/>
          <w:kern w:val="28"/>
        </w:rPr>
        <w:t xml:space="preserve"> r. </w:t>
      </w:r>
      <w:r>
        <w:rPr>
          <w:rFonts w:ascii="Times New Roman" w:eastAsiaTheme="minorEastAsia" w:hAnsi="Times New Roman"/>
          <w:kern w:val="28"/>
        </w:rPr>
        <w:t xml:space="preserve">w Górze pomiędzy  </w:t>
      </w:r>
      <w:r>
        <w:rPr>
          <w:rFonts w:ascii="Times New Roman" w:eastAsiaTheme="minorEastAsia" w:hAnsi="Times New Roman"/>
          <w:b/>
          <w:bCs/>
          <w:kern w:val="28"/>
        </w:rPr>
        <w:t>Gminą Góra,</w:t>
      </w:r>
    </w:p>
    <w:p w14:paraId="1693F28A"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ul: Mickiewicza 1, 56-200 Góra</w:t>
      </w:r>
    </w:p>
    <w:p w14:paraId="44CC52BA"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zwaną   w dalszej treści umowy Zamawiającym</w:t>
      </w:r>
    </w:p>
    <w:p w14:paraId="6D8E850E"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reprezentowaną przez:</w:t>
      </w:r>
    </w:p>
    <w:p w14:paraId="0F9361F9" w14:textId="5967581D" w:rsidR="009E32B7" w:rsidRDefault="006D6961" w:rsidP="009E32B7">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Tadeusza </w:t>
      </w:r>
      <w:proofErr w:type="spellStart"/>
      <w:r>
        <w:rPr>
          <w:rFonts w:ascii="Times New Roman" w:eastAsiaTheme="minorEastAsia" w:hAnsi="Times New Roman"/>
          <w:b/>
          <w:bCs/>
          <w:kern w:val="28"/>
        </w:rPr>
        <w:t>Juskę</w:t>
      </w:r>
      <w:proofErr w:type="spellEnd"/>
      <w:r>
        <w:rPr>
          <w:rFonts w:ascii="Times New Roman" w:eastAsiaTheme="minorEastAsia" w:hAnsi="Times New Roman"/>
          <w:b/>
          <w:bCs/>
          <w:kern w:val="28"/>
        </w:rPr>
        <w:t xml:space="preserve"> </w:t>
      </w:r>
      <w:r w:rsidR="009E32B7">
        <w:rPr>
          <w:rFonts w:ascii="Times New Roman" w:eastAsiaTheme="minorEastAsia" w:hAnsi="Times New Roman"/>
          <w:b/>
          <w:bCs/>
          <w:kern w:val="28"/>
        </w:rPr>
        <w:t>-   Burmistrza Góry,</w:t>
      </w:r>
    </w:p>
    <w:p w14:paraId="242258E9"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54B9B91C" w14:textId="0EE924BD" w:rsidR="009E32B7" w:rsidRDefault="009E32B7" w:rsidP="009E32B7">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Marka </w:t>
      </w:r>
      <w:proofErr w:type="spellStart"/>
      <w:r>
        <w:rPr>
          <w:rFonts w:ascii="Times New Roman" w:eastAsiaTheme="minorEastAsia" w:hAnsi="Times New Roman"/>
          <w:b/>
          <w:bCs/>
          <w:kern w:val="28"/>
        </w:rPr>
        <w:t>Balowskiego</w:t>
      </w:r>
      <w:proofErr w:type="spellEnd"/>
      <w:r>
        <w:rPr>
          <w:rFonts w:ascii="Times New Roman" w:eastAsiaTheme="minorEastAsia" w:hAnsi="Times New Roman"/>
          <w:b/>
          <w:bCs/>
          <w:kern w:val="28"/>
        </w:rPr>
        <w:t xml:space="preserve">  - Skarbnika  Miasta i Gminy Góra,</w:t>
      </w:r>
    </w:p>
    <w:p w14:paraId="73FF5889" w14:textId="4E3BD587" w:rsidR="009E32B7" w:rsidRPr="00DF3C7D" w:rsidRDefault="00DF3C7D" w:rsidP="009E32B7">
      <w:pPr>
        <w:widowControl w:val="0"/>
        <w:overflowPunct w:val="0"/>
        <w:adjustRightInd w:val="0"/>
        <w:spacing w:line="360" w:lineRule="atLeast"/>
        <w:jc w:val="both"/>
        <w:rPr>
          <w:rFonts w:ascii="Times New Roman" w:eastAsiaTheme="minorEastAsia" w:hAnsi="Times New Roman"/>
          <w:kern w:val="28"/>
        </w:rPr>
      </w:pPr>
      <w:r w:rsidRPr="00DF3C7D">
        <w:rPr>
          <w:rFonts w:ascii="Times New Roman" w:eastAsiaTheme="minorEastAsia" w:hAnsi="Times New Roman"/>
          <w:kern w:val="28"/>
        </w:rPr>
        <w:t xml:space="preserve">a </w:t>
      </w:r>
    </w:p>
    <w:p w14:paraId="1BDC4883" w14:textId="19AD575B" w:rsidR="00DF3C7D" w:rsidRPr="00BB5242" w:rsidRDefault="00DF3C7D"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NIP:</w:t>
      </w:r>
      <w:r w:rsidR="00BB5242">
        <w:rPr>
          <w:rFonts w:ascii="Times New Roman" w:eastAsiaTheme="minorEastAsia" w:hAnsi="Times New Roman"/>
          <w:b/>
          <w:bCs/>
          <w:kern w:val="28"/>
        </w:rPr>
        <w:t xml:space="preserve"> </w:t>
      </w:r>
    </w:p>
    <w:p w14:paraId="25F47928" w14:textId="77777777" w:rsidR="009E32B7" w:rsidRDefault="009E32B7" w:rsidP="009E32B7">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 xml:space="preserve">zwanym dalej </w:t>
      </w:r>
      <w:r>
        <w:rPr>
          <w:rFonts w:ascii="Times New Roman" w:eastAsiaTheme="minorEastAsia" w:hAnsi="Times New Roman"/>
          <w:b/>
          <w:bCs/>
          <w:kern w:val="28"/>
        </w:rPr>
        <w:t>Wykonawcą</w:t>
      </w:r>
    </w:p>
    <w:p w14:paraId="4A073854"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§1</w:t>
      </w:r>
    </w:p>
    <w:p w14:paraId="1208C104"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Przedmiot umowy.</w:t>
      </w:r>
    </w:p>
    <w:p w14:paraId="74E16967" w14:textId="088AED1C" w:rsidR="009E32B7" w:rsidRPr="00FC54EC" w:rsidRDefault="009E32B7" w:rsidP="00BA2E4B">
      <w:pPr>
        <w:pStyle w:val="Nagwek1"/>
        <w:shd w:val="clear" w:color="auto" w:fill="FFFFFF"/>
        <w:spacing w:before="0"/>
        <w:jc w:val="center"/>
        <w:rPr>
          <w:rFonts w:ascii="Times New Roman" w:hAnsi="Times New Roman" w:cs="Times New Roman"/>
          <w:b/>
          <w:bCs/>
          <w:color w:val="000000" w:themeColor="text1"/>
          <w:sz w:val="24"/>
          <w:szCs w:val="24"/>
        </w:rPr>
      </w:pPr>
      <w:r w:rsidRPr="00FC54EC">
        <w:rPr>
          <w:rFonts w:ascii="Times New Roman" w:eastAsiaTheme="minorEastAsia" w:hAnsi="Times New Roman" w:cs="Times New Roman"/>
          <w:color w:val="000000"/>
          <w:kern w:val="28"/>
          <w:sz w:val="24"/>
          <w:szCs w:val="24"/>
        </w:rPr>
        <w:t>1.</w:t>
      </w:r>
      <w:r w:rsidRPr="00FC54EC">
        <w:rPr>
          <w:rFonts w:ascii="Times New Roman" w:eastAsiaTheme="minorEastAsia" w:hAnsi="Times New Roman" w:cs="Times New Roman"/>
          <w:color w:val="000000" w:themeColor="text1"/>
          <w:kern w:val="28"/>
          <w:sz w:val="24"/>
          <w:szCs w:val="24"/>
        </w:rPr>
        <w:t>Zgodnie z wynikiem postępowania o udzielenie zamówienia publicznego,</w:t>
      </w:r>
      <w:r w:rsidR="00A94835" w:rsidRPr="00FC54EC">
        <w:rPr>
          <w:rFonts w:ascii="Times New Roman" w:eastAsiaTheme="minorEastAsia" w:hAnsi="Times New Roman" w:cs="Times New Roman"/>
          <w:color w:val="000000" w:themeColor="text1"/>
          <w:kern w:val="28"/>
          <w:sz w:val="24"/>
          <w:szCs w:val="24"/>
        </w:rPr>
        <w:t xml:space="preserve"> </w:t>
      </w:r>
      <w:r w:rsidRPr="00FC54EC">
        <w:rPr>
          <w:rFonts w:ascii="Times New Roman" w:hAnsi="Times New Roman" w:cs="Times New Roman"/>
          <w:b/>
          <w:bCs/>
          <w:color w:val="000000" w:themeColor="text1"/>
          <w:kern w:val="28"/>
          <w:sz w:val="24"/>
          <w:szCs w:val="24"/>
        </w:rPr>
        <w:t>Zamawiający</w:t>
      </w:r>
      <w:r w:rsidRPr="00FC54EC">
        <w:rPr>
          <w:rFonts w:ascii="Times New Roman" w:eastAsiaTheme="minorEastAsia" w:hAnsi="Times New Roman" w:cs="Times New Roman"/>
          <w:color w:val="000000" w:themeColor="text1"/>
          <w:kern w:val="28"/>
          <w:sz w:val="24"/>
          <w:szCs w:val="24"/>
        </w:rPr>
        <w:t xml:space="preserve"> zleca a</w:t>
      </w:r>
      <w:r w:rsidRPr="00FC54EC">
        <w:rPr>
          <w:rFonts w:ascii="Times New Roman" w:hAnsi="Times New Roman" w:cs="Times New Roman"/>
          <w:b/>
          <w:bCs/>
          <w:color w:val="000000" w:themeColor="text1"/>
          <w:kern w:val="28"/>
          <w:sz w:val="24"/>
          <w:szCs w:val="24"/>
        </w:rPr>
        <w:t xml:space="preserve"> Wykonawca</w:t>
      </w:r>
      <w:r w:rsidRPr="00FC54EC">
        <w:rPr>
          <w:rFonts w:ascii="Times New Roman" w:eastAsiaTheme="minorEastAsia" w:hAnsi="Times New Roman" w:cs="Times New Roman"/>
          <w:color w:val="000000" w:themeColor="text1"/>
          <w:kern w:val="28"/>
          <w:sz w:val="24"/>
          <w:szCs w:val="24"/>
        </w:rPr>
        <w:t xml:space="preserve"> podejmuje się </w:t>
      </w:r>
      <w:r w:rsidR="00BA2E4B" w:rsidRPr="00FC54EC">
        <w:rPr>
          <w:rFonts w:ascii="Times New Roman" w:hAnsi="Times New Roman" w:cs="Times New Roman"/>
          <w:b/>
          <w:bCs/>
          <w:color w:val="000000" w:themeColor="text1"/>
          <w:sz w:val="24"/>
          <w:szCs w:val="24"/>
        </w:rPr>
        <w:t xml:space="preserve">opracowania dokumentacji projektowo- kosztorysowej  </w:t>
      </w:r>
    </w:p>
    <w:p w14:paraId="7989BE5B" w14:textId="71D453EC" w:rsidR="00FC54EC" w:rsidRPr="00063B78" w:rsidRDefault="00063B78" w:rsidP="00063B78">
      <w:pPr>
        <w:pStyle w:val="Tekstpodstawowy2"/>
        <w:spacing w:line="276" w:lineRule="auto"/>
        <w:ind w:left="720"/>
        <w:jc w:val="center"/>
        <w:rPr>
          <w:b/>
          <w:bCs/>
        </w:rPr>
      </w:pPr>
      <w:r w:rsidRPr="0094501D">
        <w:rPr>
          <w:b/>
          <w:bCs/>
        </w:rPr>
        <w:t>„Budowa parkingu ul. Norwida m. Góra”</w:t>
      </w:r>
    </w:p>
    <w:p w14:paraId="57EA8A81" w14:textId="78965D42" w:rsidR="00045C51" w:rsidRPr="00045C51" w:rsidRDefault="00464463" w:rsidP="00045C51">
      <w:pPr>
        <w:pStyle w:val="Akapitzlist"/>
        <w:numPr>
          <w:ilvl w:val="1"/>
          <w:numId w:val="15"/>
        </w:numPr>
        <w:shd w:val="clear" w:color="auto" w:fill="FFFFFF"/>
        <w:jc w:val="both"/>
        <w:outlineLvl w:val="0"/>
        <w:rPr>
          <w:rFonts w:ascii="Times New Roman" w:hAnsi="Times New Roman"/>
          <w:kern w:val="36"/>
        </w:rPr>
      </w:pPr>
      <w:r w:rsidRPr="00045C51">
        <w:rPr>
          <w:rFonts w:ascii="Times New Roman" w:hAnsi="Times New Roman"/>
          <w:kern w:val="36"/>
        </w:rPr>
        <w:t>Zamiar inwestycyjny polega na</w:t>
      </w:r>
      <w:bookmarkStart w:id="0" w:name="_Hlk191364265"/>
      <w:r w:rsidR="00045C51">
        <w:rPr>
          <w:rFonts w:ascii="Times New Roman" w:hAnsi="Times New Roman"/>
          <w:kern w:val="36"/>
        </w:rPr>
        <w:t xml:space="preserve"> </w:t>
      </w:r>
      <w:r w:rsidR="00045C51" w:rsidRPr="00045C51">
        <w:rPr>
          <w:rFonts w:ascii="Times New Roman" w:hAnsi="Times New Roman"/>
        </w:rPr>
        <w:t>budowie  parkingu na dz. nr 1573 i 1572 – obręb Góra  o nawierzchni z kostki betonowej  z odprowadzeniem wód opadowych i roztopowych z nawierzchni parkingu do istniejącej kanalizacji deszczowej przy ul. Reja i Kwiatowej oraz z  oświetleniem parkingu.</w:t>
      </w:r>
    </w:p>
    <w:p w14:paraId="5BD049F5" w14:textId="77777777" w:rsidR="00045C51" w:rsidRPr="00045C51" w:rsidRDefault="00045C51" w:rsidP="00045C51">
      <w:pPr>
        <w:shd w:val="clear" w:color="auto" w:fill="FFFFFF"/>
        <w:jc w:val="both"/>
        <w:outlineLvl w:val="0"/>
        <w:rPr>
          <w:rFonts w:ascii="Times New Roman" w:hAnsi="Times New Roman"/>
        </w:rPr>
      </w:pPr>
    </w:p>
    <w:p w14:paraId="60B226B3" w14:textId="77777777" w:rsidR="00045C51" w:rsidRPr="00045C51" w:rsidRDefault="00045C51" w:rsidP="00045C51">
      <w:pPr>
        <w:shd w:val="clear" w:color="auto" w:fill="FFFFFF"/>
        <w:jc w:val="both"/>
        <w:outlineLvl w:val="0"/>
        <w:rPr>
          <w:rFonts w:ascii="Times New Roman" w:hAnsi="Times New Roman"/>
        </w:rPr>
      </w:pPr>
      <w:r w:rsidRPr="00045C51">
        <w:rPr>
          <w:rFonts w:ascii="Times New Roman" w:hAnsi="Times New Roman"/>
        </w:rPr>
        <w:t xml:space="preserve">Obecnie nawierzchnia gruntowa,  częściowo utwardzona kostką betonową.  Należy przewidzieć możliwość dojazdu do dz. nr 1574/11 po istniejącym śladzie o nawierzchni z kostki betonowej oraz  uwzględnić rozbiórki istniejącej nawierzchni na dz. nr 1572. </w:t>
      </w:r>
    </w:p>
    <w:p w14:paraId="2D83940B" w14:textId="77777777" w:rsidR="00045C51" w:rsidRPr="00045C51" w:rsidRDefault="00045C51" w:rsidP="00045C51">
      <w:pPr>
        <w:shd w:val="clear" w:color="auto" w:fill="FFFFFF"/>
        <w:jc w:val="both"/>
        <w:outlineLvl w:val="0"/>
        <w:rPr>
          <w:rFonts w:ascii="Times New Roman" w:hAnsi="Times New Roman"/>
        </w:rPr>
      </w:pPr>
    </w:p>
    <w:p w14:paraId="65362ED8" w14:textId="2BD33CDE" w:rsidR="00045C51" w:rsidRPr="00045C51" w:rsidRDefault="00045C51" w:rsidP="00045C51">
      <w:pPr>
        <w:shd w:val="clear" w:color="auto" w:fill="FFFFFF"/>
        <w:jc w:val="both"/>
        <w:outlineLvl w:val="0"/>
        <w:rPr>
          <w:rFonts w:ascii="Times New Roman" w:hAnsi="Times New Roman"/>
        </w:rPr>
      </w:pPr>
      <w:r w:rsidRPr="00045C51">
        <w:rPr>
          <w:rFonts w:ascii="Times New Roman" w:hAnsi="Times New Roman"/>
        </w:rPr>
        <w:t>Projektowany parking w granicach istniejących działek.</w:t>
      </w:r>
    </w:p>
    <w:p w14:paraId="42BD46FF" w14:textId="77777777" w:rsidR="00464463" w:rsidRPr="00464463" w:rsidRDefault="00464463" w:rsidP="00464463">
      <w:pPr>
        <w:spacing w:line="276" w:lineRule="auto"/>
        <w:jc w:val="both"/>
        <w:rPr>
          <w:rFonts w:ascii="Times New Roman" w:hAnsi="Times New Roman"/>
        </w:rPr>
      </w:pPr>
      <w:r w:rsidRPr="00464463">
        <w:rPr>
          <w:rFonts w:ascii="Times New Roman" w:hAnsi="Times New Roman"/>
        </w:rPr>
        <w:t>Działka położona w strefie ochrony konserwatorskiej  OW.</w:t>
      </w:r>
    </w:p>
    <w:p w14:paraId="6F7832ED" w14:textId="3B84974D" w:rsidR="00464463" w:rsidRPr="00464463" w:rsidRDefault="00464463" w:rsidP="00464463">
      <w:pPr>
        <w:spacing w:line="276" w:lineRule="auto"/>
        <w:jc w:val="both"/>
        <w:rPr>
          <w:rFonts w:ascii="Times New Roman" w:hAnsi="Times New Roman"/>
        </w:rPr>
      </w:pPr>
      <w:r w:rsidRPr="00464463">
        <w:rPr>
          <w:rFonts w:ascii="Times New Roman" w:hAnsi="Times New Roman"/>
        </w:rPr>
        <w:t xml:space="preserve"> W przypadku konieczności opracowania programu badań ratowniczych oraz zapewnienia nadzoru archeologicznego, - obowiązki te leżą po stronie Zamawiającego. </w:t>
      </w:r>
    </w:p>
    <w:bookmarkEnd w:id="0"/>
    <w:p w14:paraId="35C5315A" w14:textId="77777777" w:rsidR="00FC54EC" w:rsidRPr="00FC54EC" w:rsidRDefault="00FC54EC" w:rsidP="00FC54EC"/>
    <w:p w14:paraId="25511069" w14:textId="3E3EEA53" w:rsidR="000628AA" w:rsidRDefault="00613A26" w:rsidP="002015F9">
      <w:pPr>
        <w:widowControl w:val="0"/>
        <w:overflowPunct w:val="0"/>
        <w:adjustRightInd w:val="0"/>
        <w:spacing w:line="276" w:lineRule="auto"/>
        <w:jc w:val="both"/>
        <w:rPr>
          <w:rFonts w:ascii="Times New Roman" w:eastAsia="Calibri" w:hAnsi="Times New Roman"/>
          <w:sz w:val="22"/>
          <w:szCs w:val="22"/>
          <w:lang w:eastAsia="en-US"/>
        </w:rPr>
      </w:pPr>
      <w:r>
        <w:rPr>
          <w:rFonts w:ascii="Times New Roman" w:hAnsi="Times New Roman"/>
          <w:kern w:val="28"/>
        </w:rPr>
        <w:t>1.</w:t>
      </w:r>
      <w:r w:rsidR="00926290">
        <w:rPr>
          <w:rFonts w:ascii="Times New Roman" w:hAnsi="Times New Roman"/>
          <w:kern w:val="28"/>
        </w:rPr>
        <w:t>2.</w:t>
      </w:r>
      <w:r w:rsidR="009E32B7" w:rsidRPr="002015F9">
        <w:rPr>
          <w:rFonts w:ascii="Times New Roman" w:eastAsia="Calibri" w:hAnsi="Times New Roman"/>
          <w:sz w:val="22"/>
          <w:szCs w:val="22"/>
          <w:lang w:eastAsia="en-US"/>
        </w:rPr>
        <w:t xml:space="preserve">W ramach przedmiotu umowy </w:t>
      </w:r>
      <w:r w:rsidR="003D530B" w:rsidRPr="002015F9">
        <w:rPr>
          <w:rFonts w:ascii="Times New Roman" w:eastAsia="Calibri" w:hAnsi="Times New Roman"/>
          <w:sz w:val="22"/>
          <w:szCs w:val="22"/>
          <w:lang w:eastAsia="en-US"/>
        </w:rPr>
        <w:t xml:space="preserve"> do obowiązków </w:t>
      </w:r>
      <w:r w:rsidR="009E32B7" w:rsidRPr="002015F9">
        <w:rPr>
          <w:rFonts w:ascii="Times New Roman" w:eastAsia="Calibri" w:hAnsi="Times New Roman"/>
          <w:sz w:val="22"/>
          <w:szCs w:val="22"/>
          <w:lang w:eastAsia="en-US"/>
        </w:rPr>
        <w:t>Wykonawc</w:t>
      </w:r>
      <w:r w:rsidR="003D530B" w:rsidRPr="002015F9">
        <w:rPr>
          <w:rFonts w:ascii="Times New Roman" w:eastAsia="Calibri" w:hAnsi="Times New Roman"/>
          <w:sz w:val="22"/>
          <w:szCs w:val="22"/>
          <w:lang w:eastAsia="en-US"/>
        </w:rPr>
        <w:t>y</w:t>
      </w:r>
      <w:r w:rsidR="009E32B7" w:rsidRPr="002015F9">
        <w:rPr>
          <w:rFonts w:ascii="Times New Roman" w:eastAsia="Calibri" w:hAnsi="Times New Roman"/>
          <w:sz w:val="22"/>
          <w:szCs w:val="22"/>
          <w:lang w:eastAsia="en-US"/>
        </w:rPr>
        <w:t xml:space="preserve"> </w:t>
      </w:r>
      <w:r w:rsidR="003D530B" w:rsidRPr="002015F9">
        <w:rPr>
          <w:rFonts w:ascii="Times New Roman" w:eastAsia="Calibri" w:hAnsi="Times New Roman"/>
          <w:sz w:val="22"/>
          <w:szCs w:val="22"/>
          <w:lang w:eastAsia="en-US"/>
        </w:rPr>
        <w:t>należy:</w:t>
      </w:r>
    </w:p>
    <w:p w14:paraId="7B3D2429" w14:textId="0882930D" w:rsidR="00F24BC3" w:rsidRPr="002015F9" w:rsidRDefault="00F24BC3" w:rsidP="002015F9">
      <w:pPr>
        <w:widowControl w:val="0"/>
        <w:overflowPunct w:val="0"/>
        <w:adjustRightInd w:val="0"/>
        <w:spacing w:line="276" w:lineRule="auto"/>
        <w:jc w:val="both"/>
        <w:rPr>
          <w:rFonts w:ascii="Times New Roman" w:hAnsi="Times New Roman"/>
          <w:kern w:val="28"/>
        </w:rPr>
      </w:pPr>
      <w:r>
        <w:rPr>
          <w:rFonts w:ascii="Times New Roman" w:eastAsia="Calibri" w:hAnsi="Times New Roman"/>
          <w:sz w:val="22"/>
          <w:szCs w:val="22"/>
          <w:lang w:eastAsia="en-US"/>
        </w:rPr>
        <w:t>a) ustalenie/ wznowienie granic,</w:t>
      </w:r>
    </w:p>
    <w:p w14:paraId="0F4844DA" w14:textId="1B11EA14" w:rsidR="00FC520B" w:rsidRPr="00FC520B" w:rsidRDefault="00FC520B" w:rsidP="00FC520B">
      <w:pPr>
        <w:numPr>
          <w:ilvl w:val="0"/>
          <w:numId w:val="13"/>
        </w:numPr>
        <w:spacing w:line="276" w:lineRule="auto"/>
        <w:jc w:val="both"/>
        <w:rPr>
          <w:rFonts w:ascii="Times New Roman" w:hAnsi="Times New Roman"/>
          <w:szCs w:val="22"/>
        </w:rPr>
      </w:pPr>
      <w:r>
        <w:rPr>
          <w:rFonts w:ascii="Times New Roman" w:eastAsia="Calibri" w:hAnsi="Times New Roman"/>
          <w:sz w:val="22"/>
          <w:szCs w:val="22"/>
          <w:lang w:eastAsia="en-US"/>
        </w:rPr>
        <w:t xml:space="preserve"> opracowanie </w:t>
      </w:r>
      <w:r w:rsidR="00926290">
        <w:rPr>
          <w:rFonts w:ascii="Times New Roman" w:eastAsia="Calibri" w:hAnsi="Times New Roman"/>
          <w:sz w:val="22"/>
          <w:szCs w:val="22"/>
          <w:lang w:eastAsia="en-US"/>
        </w:rPr>
        <w:t xml:space="preserve"> </w:t>
      </w:r>
      <w:bookmarkStart w:id="1" w:name="_Hlk190261131"/>
      <w:r w:rsidRPr="00FC520B">
        <w:rPr>
          <w:rFonts w:ascii="Times New Roman" w:hAnsi="Times New Roman"/>
          <w:szCs w:val="22"/>
        </w:rPr>
        <w:t>mapy do celów projektowych,</w:t>
      </w:r>
    </w:p>
    <w:p w14:paraId="6286076E" w14:textId="44D1E092" w:rsidR="00FC520B" w:rsidRPr="00FC520B" w:rsidRDefault="00FC520B" w:rsidP="00FC520B">
      <w:pPr>
        <w:numPr>
          <w:ilvl w:val="0"/>
          <w:numId w:val="13"/>
        </w:numPr>
        <w:spacing w:line="276" w:lineRule="auto"/>
        <w:jc w:val="both"/>
        <w:rPr>
          <w:rFonts w:ascii="Times New Roman" w:hAnsi="Times New Roman"/>
          <w:szCs w:val="22"/>
        </w:rPr>
      </w:pPr>
      <w:r>
        <w:rPr>
          <w:rFonts w:ascii="Times New Roman" w:hAnsi="Times New Roman"/>
          <w:szCs w:val="22"/>
        </w:rPr>
        <w:t xml:space="preserve">wykonanie </w:t>
      </w:r>
      <w:r w:rsidRPr="00FC520B">
        <w:rPr>
          <w:rFonts w:ascii="Times New Roman" w:hAnsi="Times New Roman"/>
          <w:szCs w:val="22"/>
        </w:rPr>
        <w:t>badań geotechnicznych gruntu,</w:t>
      </w:r>
    </w:p>
    <w:p w14:paraId="59F42652" w14:textId="379A8B89" w:rsidR="00FC520B" w:rsidRPr="00311ACD" w:rsidRDefault="00FC520B" w:rsidP="00311ACD">
      <w:pPr>
        <w:numPr>
          <w:ilvl w:val="0"/>
          <w:numId w:val="13"/>
        </w:numPr>
        <w:spacing w:line="276" w:lineRule="auto"/>
        <w:jc w:val="both"/>
        <w:rPr>
          <w:rFonts w:ascii="Times New Roman" w:hAnsi="Times New Roman"/>
          <w:szCs w:val="22"/>
        </w:rPr>
      </w:pPr>
      <w:r w:rsidRPr="00FC520B">
        <w:rPr>
          <w:rFonts w:ascii="Times New Roman" w:hAnsi="Times New Roman"/>
          <w:szCs w:val="22"/>
        </w:rPr>
        <w:t xml:space="preserve"> </w:t>
      </w:r>
      <w:bookmarkStart w:id="2" w:name="_Hlk222136381"/>
      <w:r>
        <w:rPr>
          <w:rFonts w:ascii="Times New Roman" w:hAnsi="Times New Roman"/>
          <w:szCs w:val="22"/>
        </w:rPr>
        <w:t xml:space="preserve">opracowanie </w:t>
      </w:r>
      <w:r w:rsidRPr="00FC520B">
        <w:rPr>
          <w:rFonts w:ascii="Times New Roman" w:hAnsi="Times New Roman"/>
          <w:szCs w:val="22"/>
        </w:rPr>
        <w:t>dokumentacji budowy budynku w</w:t>
      </w:r>
      <w:r>
        <w:rPr>
          <w:rFonts w:ascii="Times New Roman" w:hAnsi="Times New Roman"/>
          <w:szCs w:val="22"/>
        </w:rPr>
        <w:t>e wszystkich branżach</w:t>
      </w:r>
      <w:r w:rsidRPr="00FC520B">
        <w:rPr>
          <w:rFonts w:ascii="Times New Roman" w:hAnsi="Times New Roman"/>
          <w:szCs w:val="22"/>
        </w:rPr>
        <w:t xml:space="preserve"> zakresie zgodnym z przedmiotowym ogłoszeniem o zamiarze udzielenia zamówienia w zakresie niezbędnym do uzyskania decyzji o pozwoleniu na budowę,  ogłoszenia postępowania o udzielenie zamówienia publicznego na wykonanie na jej podstawie robót budowlanych  w trybie ustawy </w:t>
      </w:r>
      <w:proofErr w:type="spellStart"/>
      <w:r w:rsidRPr="00FC520B">
        <w:rPr>
          <w:rFonts w:ascii="Times New Roman" w:hAnsi="Times New Roman"/>
          <w:szCs w:val="22"/>
        </w:rPr>
        <w:t>Pzp</w:t>
      </w:r>
      <w:proofErr w:type="spellEnd"/>
      <w:r w:rsidRPr="00FC520B">
        <w:rPr>
          <w:rFonts w:ascii="Times New Roman" w:hAnsi="Times New Roman"/>
          <w:szCs w:val="22"/>
        </w:rPr>
        <w:t xml:space="preserve"> wraz z   </w:t>
      </w:r>
      <w:r w:rsidR="00F24BC3">
        <w:rPr>
          <w:rFonts w:ascii="Times New Roman" w:hAnsi="Times New Roman"/>
          <w:szCs w:val="22"/>
        </w:rPr>
        <w:t xml:space="preserve">projektami tymczasowej i docelowej organizacji ruchu, </w:t>
      </w:r>
      <w:r w:rsidRPr="00FC520B">
        <w:rPr>
          <w:rFonts w:ascii="Times New Roman" w:hAnsi="Times New Roman"/>
          <w:szCs w:val="22"/>
        </w:rPr>
        <w:t xml:space="preserve">informacją o planie  bioz, częścią kosztorysową, specyfikacjami technicznymi wykonania i odbioru robót </w:t>
      </w:r>
      <w:r w:rsidRPr="00FC520B">
        <w:rPr>
          <w:rFonts w:ascii="Times New Roman" w:hAnsi="Times New Roman"/>
          <w:szCs w:val="22"/>
        </w:rPr>
        <w:lastRenderedPageBreak/>
        <w:t xml:space="preserve">budowlanych,  </w:t>
      </w:r>
      <w:bookmarkEnd w:id="2"/>
      <w:r w:rsidRPr="00311ACD">
        <w:rPr>
          <w:rFonts w:ascii="Times New Roman" w:hAnsi="Times New Roman"/>
          <w:szCs w:val="22"/>
        </w:rPr>
        <w:t xml:space="preserve">uzyskanie wszelkich  niezbędnych  opinii, uzgodnień i decyzji, w tym uzgodnienie </w:t>
      </w:r>
      <w:bookmarkEnd w:id="1"/>
      <w:r w:rsidR="00F24BC3" w:rsidRPr="00311ACD">
        <w:rPr>
          <w:rFonts w:ascii="Times New Roman" w:hAnsi="Times New Roman"/>
          <w:szCs w:val="22"/>
        </w:rPr>
        <w:t>z WDKZ we Wrocławiu</w:t>
      </w:r>
      <w:r w:rsidR="00F81B66" w:rsidRPr="00311ACD">
        <w:rPr>
          <w:rFonts w:ascii="Times New Roman" w:hAnsi="Times New Roman"/>
          <w:szCs w:val="22"/>
        </w:rPr>
        <w:t xml:space="preserve">, </w:t>
      </w:r>
      <w:r w:rsidR="00311ACD" w:rsidRPr="008400C7">
        <w:rPr>
          <w:rFonts w:ascii="Times New Roman" w:hAnsi="Times New Roman"/>
          <w:szCs w:val="22"/>
        </w:rPr>
        <w:t>ENEA, ORANGE, TEKOM, ORLEN.</w:t>
      </w:r>
    </w:p>
    <w:p w14:paraId="2B24C21E" w14:textId="3A586C2E" w:rsidR="00FC520B" w:rsidRDefault="00FC520B" w:rsidP="00FC520B">
      <w:pPr>
        <w:pStyle w:val="Akapitzlist"/>
        <w:numPr>
          <w:ilvl w:val="0"/>
          <w:numId w:val="13"/>
        </w:numPr>
        <w:spacing w:after="200" w:line="360"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jednorazowa aktualizacja kosztorysu na zasadach opisanych w umowie. </w:t>
      </w:r>
    </w:p>
    <w:p w14:paraId="7B312040" w14:textId="69938538" w:rsidR="00FC520B" w:rsidRPr="00FC520B" w:rsidRDefault="00FC520B" w:rsidP="00FC520B">
      <w:pPr>
        <w:spacing w:after="200" w:line="360"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1.3 Wykonawca przekaże Zamawiającemu dokumentację stanowiącą przedmiot umowy w następujących formach oraz ilości </w:t>
      </w:r>
      <w:r w:rsidR="000A6120">
        <w:rPr>
          <w:rFonts w:ascii="Times New Roman" w:eastAsia="Calibri" w:hAnsi="Times New Roman"/>
          <w:sz w:val="22"/>
          <w:szCs w:val="22"/>
          <w:lang w:eastAsia="en-US"/>
        </w:rPr>
        <w:t>egzemplarzy:</w:t>
      </w:r>
    </w:p>
    <w:p w14:paraId="4F3989CE" w14:textId="3F6F4652" w:rsidR="009E32B7" w:rsidRDefault="009E32B7" w:rsidP="00B43D5F">
      <w:pPr>
        <w:spacing w:after="200" w:line="360" w:lineRule="auto"/>
        <w:jc w:val="both"/>
        <w:rPr>
          <w:rFonts w:ascii="Times New Roman" w:hAnsi="Times New Roman"/>
          <w:bCs/>
          <w:color w:val="000000" w:themeColor="text1"/>
        </w:rPr>
      </w:pPr>
      <w:r w:rsidRPr="00B43D5F">
        <w:rPr>
          <w:rFonts w:ascii="Times New Roman" w:hAnsi="Times New Roman"/>
          <w:bCs/>
        </w:rPr>
        <w:t>-</w:t>
      </w:r>
      <w:r w:rsidR="000A6120" w:rsidRPr="00B43D5F">
        <w:t xml:space="preserve"> </w:t>
      </w:r>
      <w:r w:rsidR="000A6120" w:rsidRPr="00B43D5F">
        <w:rPr>
          <w:rFonts w:ascii="Times New Roman" w:hAnsi="Times New Roman"/>
          <w:bCs/>
        </w:rPr>
        <w:t>dokumentacj</w:t>
      </w:r>
      <w:r w:rsidR="00073417">
        <w:rPr>
          <w:rFonts w:ascii="Times New Roman" w:hAnsi="Times New Roman"/>
          <w:bCs/>
        </w:rPr>
        <w:t xml:space="preserve">a </w:t>
      </w:r>
      <w:r w:rsidR="000A6120" w:rsidRPr="00B43D5F">
        <w:rPr>
          <w:rFonts w:ascii="Times New Roman" w:hAnsi="Times New Roman"/>
          <w:bCs/>
        </w:rPr>
        <w:t xml:space="preserve">budowy </w:t>
      </w:r>
      <w:r w:rsidR="00073417">
        <w:rPr>
          <w:rFonts w:ascii="Times New Roman" w:hAnsi="Times New Roman"/>
          <w:bCs/>
        </w:rPr>
        <w:t xml:space="preserve">parkingu </w:t>
      </w:r>
      <w:r w:rsidR="000A6120" w:rsidRPr="00B43D5F">
        <w:rPr>
          <w:rFonts w:ascii="Times New Roman" w:hAnsi="Times New Roman"/>
          <w:bCs/>
        </w:rPr>
        <w:t xml:space="preserve"> we wszystkich branżach zakresie zgodnym z przedmiotowym ogłoszeniem o zamiarze udzielenia zamówienia w zakresie niezbędnym do uzyskania decyzji o pozwoleniu na budowę,  ogłoszenia postępowania o udzielenie zamówienia publicznego na wykonanie na jej podstawie robót budowlanych  w trybie ustawy </w:t>
      </w:r>
      <w:proofErr w:type="spellStart"/>
      <w:r w:rsidR="000A6120" w:rsidRPr="00B43D5F">
        <w:rPr>
          <w:rFonts w:ascii="Times New Roman" w:hAnsi="Times New Roman"/>
          <w:bCs/>
        </w:rPr>
        <w:t>Pzp</w:t>
      </w:r>
      <w:proofErr w:type="spellEnd"/>
      <w:r w:rsidR="00B43D5F" w:rsidRPr="00B43D5F">
        <w:rPr>
          <w:rFonts w:ascii="Times New Roman" w:hAnsi="Times New Roman"/>
          <w:bCs/>
        </w:rPr>
        <w:t>, wraz ze wszystkimi opiniami, zatwierdzeniami</w:t>
      </w:r>
      <w:r w:rsidR="000A6120" w:rsidRPr="00B43D5F">
        <w:rPr>
          <w:rFonts w:ascii="Times New Roman" w:hAnsi="Times New Roman"/>
          <w:bCs/>
        </w:rPr>
        <w:t>,</w:t>
      </w:r>
      <w:r w:rsidR="00B43D5F" w:rsidRPr="00B43D5F">
        <w:rPr>
          <w:rFonts w:ascii="Times New Roman" w:hAnsi="Times New Roman"/>
          <w:bCs/>
        </w:rPr>
        <w:t xml:space="preserve"> decyzjami itp. </w:t>
      </w:r>
      <w:r w:rsidRPr="00B43D5F">
        <w:rPr>
          <w:rFonts w:ascii="Times New Roman" w:hAnsi="Times New Roman"/>
          <w:bCs/>
          <w:color w:val="000000" w:themeColor="text1"/>
        </w:rPr>
        <w:t xml:space="preserve">- </w:t>
      </w:r>
      <w:r w:rsidR="00464463" w:rsidRPr="00B43D5F">
        <w:rPr>
          <w:rFonts w:ascii="Times New Roman" w:hAnsi="Times New Roman"/>
          <w:bCs/>
          <w:color w:val="000000" w:themeColor="text1"/>
        </w:rPr>
        <w:t>6</w:t>
      </w:r>
      <w:r w:rsidRPr="00B43D5F">
        <w:rPr>
          <w:rFonts w:ascii="Times New Roman" w:hAnsi="Times New Roman"/>
          <w:bCs/>
          <w:color w:val="000000" w:themeColor="text1"/>
        </w:rPr>
        <w:t xml:space="preserve"> egz. w wersji papierowej,  </w:t>
      </w:r>
    </w:p>
    <w:p w14:paraId="3A732793" w14:textId="77777777" w:rsidR="00073417" w:rsidRPr="00073417" w:rsidRDefault="00073417" w:rsidP="00073417">
      <w:pPr>
        <w:numPr>
          <w:ilvl w:val="0"/>
          <w:numId w:val="16"/>
        </w:numPr>
        <w:spacing w:line="276" w:lineRule="auto"/>
        <w:jc w:val="both"/>
        <w:rPr>
          <w:rFonts w:ascii="Times New Roman" w:hAnsi="Times New Roman"/>
          <w:szCs w:val="22"/>
        </w:rPr>
      </w:pPr>
      <w:r w:rsidRPr="00073417">
        <w:rPr>
          <w:rFonts w:ascii="Times New Roman" w:hAnsi="Times New Roman"/>
          <w:szCs w:val="22"/>
        </w:rPr>
        <w:t xml:space="preserve">projekt organizacji ruchu na czas robót </w:t>
      </w:r>
      <w:r w:rsidRPr="00073417">
        <w:rPr>
          <w:rFonts w:ascii="Times New Roman" w:hAnsi="Times New Roman"/>
          <w:szCs w:val="22"/>
        </w:rPr>
        <w:tab/>
      </w:r>
      <w:r w:rsidRPr="00073417">
        <w:rPr>
          <w:rFonts w:ascii="Times New Roman" w:hAnsi="Times New Roman"/>
          <w:szCs w:val="22"/>
        </w:rPr>
        <w:tab/>
      </w:r>
      <w:r w:rsidRPr="00073417">
        <w:rPr>
          <w:rFonts w:ascii="Times New Roman" w:hAnsi="Times New Roman"/>
          <w:szCs w:val="22"/>
        </w:rPr>
        <w:tab/>
      </w:r>
      <w:r w:rsidRPr="00073417">
        <w:rPr>
          <w:rFonts w:ascii="Times New Roman" w:hAnsi="Times New Roman"/>
          <w:szCs w:val="22"/>
        </w:rPr>
        <w:tab/>
        <w:t>– 6 egz.</w:t>
      </w:r>
    </w:p>
    <w:p w14:paraId="6EEAA2C4" w14:textId="3549DC6C" w:rsidR="00073417" w:rsidRPr="00073417" w:rsidRDefault="00073417" w:rsidP="00073417">
      <w:pPr>
        <w:numPr>
          <w:ilvl w:val="0"/>
          <w:numId w:val="16"/>
        </w:numPr>
        <w:spacing w:line="276" w:lineRule="auto"/>
        <w:jc w:val="both"/>
        <w:rPr>
          <w:rFonts w:ascii="Times New Roman" w:hAnsi="Times New Roman"/>
          <w:szCs w:val="22"/>
        </w:rPr>
      </w:pPr>
      <w:r w:rsidRPr="00073417">
        <w:rPr>
          <w:rFonts w:ascii="Times New Roman" w:hAnsi="Times New Roman"/>
          <w:szCs w:val="22"/>
        </w:rPr>
        <w:t>projekt stałej organizacji ruchu</w:t>
      </w:r>
      <w:r w:rsidRPr="00073417">
        <w:rPr>
          <w:rFonts w:ascii="Times New Roman" w:hAnsi="Times New Roman"/>
          <w:szCs w:val="22"/>
        </w:rPr>
        <w:tab/>
        <w:t xml:space="preserve"> </w:t>
      </w:r>
      <w:r w:rsidRPr="00073417">
        <w:rPr>
          <w:rFonts w:ascii="Times New Roman" w:hAnsi="Times New Roman"/>
          <w:szCs w:val="22"/>
        </w:rPr>
        <w:tab/>
      </w:r>
      <w:r w:rsidRPr="00073417">
        <w:rPr>
          <w:rFonts w:ascii="Times New Roman" w:hAnsi="Times New Roman"/>
          <w:szCs w:val="22"/>
        </w:rPr>
        <w:tab/>
      </w:r>
      <w:r w:rsidRPr="00073417">
        <w:rPr>
          <w:rFonts w:ascii="Times New Roman" w:hAnsi="Times New Roman"/>
          <w:szCs w:val="22"/>
        </w:rPr>
        <w:tab/>
      </w:r>
      <w:r w:rsidRPr="00073417">
        <w:rPr>
          <w:rFonts w:ascii="Times New Roman" w:hAnsi="Times New Roman"/>
          <w:szCs w:val="22"/>
        </w:rPr>
        <w:tab/>
        <w:t>– 6 egz.</w:t>
      </w:r>
    </w:p>
    <w:p w14:paraId="6D68804C" w14:textId="53B889AF" w:rsidR="009E32B7" w:rsidRPr="00B43D5F" w:rsidRDefault="009E32B7" w:rsidP="00B43D5F">
      <w:pPr>
        <w:autoSpaceDE w:val="0"/>
        <w:autoSpaceDN w:val="0"/>
        <w:adjustRightInd w:val="0"/>
        <w:spacing w:line="276" w:lineRule="auto"/>
        <w:jc w:val="both"/>
        <w:rPr>
          <w:rFonts w:ascii="Times New Roman" w:hAnsi="Times New Roman"/>
          <w:bCs/>
          <w:color w:val="000000" w:themeColor="text1"/>
        </w:rPr>
      </w:pPr>
      <w:r w:rsidRPr="00B43D5F">
        <w:rPr>
          <w:rFonts w:ascii="Times New Roman" w:hAnsi="Times New Roman"/>
          <w:bCs/>
        </w:rPr>
        <w:t>-  specyfikacj</w:t>
      </w:r>
      <w:r w:rsidR="00073417">
        <w:rPr>
          <w:rFonts w:ascii="Times New Roman" w:hAnsi="Times New Roman"/>
          <w:bCs/>
        </w:rPr>
        <w:t>e</w:t>
      </w:r>
      <w:r w:rsidRPr="00B43D5F">
        <w:rPr>
          <w:rFonts w:ascii="Times New Roman" w:hAnsi="Times New Roman"/>
          <w:bCs/>
        </w:rPr>
        <w:t xml:space="preserve"> techniczn</w:t>
      </w:r>
      <w:r w:rsidR="00073417">
        <w:rPr>
          <w:rFonts w:ascii="Times New Roman" w:hAnsi="Times New Roman"/>
          <w:bCs/>
        </w:rPr>
        <w:t>e</w:t>
      </w:r>
      <w:r w:rsidRPr="00B43D5F">
        <w:rPr>
          <w:rFonts w:ascii="Times New Roman" w:hAnsi="Times New Roman"/>
          <w:bCs/>
        </w:rPr>
        <w:t xml:space="preserve"> wykonania i odbioru robót budowlanych– 2 egz. w wersji papierowej, </w:t>
      </w:r>
    </w:p>
    <w:p w14:paraId="30CC2097" w14:textId="4A442A03" w:rsidR="00727FA4" w:rsidRPr="00B43D5F" w:rsidRDefault="009E32B7" w:rsidP="00B43D5F">
      <w:pPr>
        <w:suppressAutoHyphens/>
        <w:spacing w:line="276" w:lineRule="auto"/>
        <w:jc w:val="both"/>
        <w:rPr>
          <w:rFonts w:ascii="Times New Roman" w:hAnsi="Times New Roman"/>
          <w:b/>
          <w:lang w:eastAsia="ar-SA"/>
        </w:rPr>
      </w:pPr>
      <w:r w:rsidRPr="00B43D5F">
        <w:rPr>
          <w:rFonts w:ascii="Times New Roman" w:hAnsi="Times New Roman"/>
          <w:bCs/>
          <w:lang w:eastAsia="ar-SA"/>
        </w:rPr>
        <w:t>-   przedmiar</w:t>
      </w:r>
      <w:r w:rsidR="00073417">
        <w:rPr>
          <w:rFonts w:ascii="Times New Roman" w:hAnsi="Times New Roman"/>
          <w:bCs/>
          <w:lang w:eastAsia="ar-SA"/>
        </w:rPr>
        <w:t xml:space="preserve">y </w:t>
      </w:r>
      <w:r w:rsidRPr="00B43D5F">
        <w:rPr>
          <w:rFonts w:ascii="Times New Roman" w:hAnsi="Times New Roman"/>
          <w:bCs/>
          <w:lang w:eastAsia="ar-SA"/>
        </w:rPr>
        <w:t xml:space="preserve"> i kosztory</w:t>
      </w:r>
      <w:r w:rsidR="00073417">
        <w:rPr>
          <w:rFonts w:ascii="Times New Roman" w:hAnsi="Times New Roman"/>
          <w:bCs/>
          <w:lang w:eastAsia="ar-SA"/>
        </w:rPr>
        <w:t xml:space="preserve">sy </w:t>
      </w:r>
      <w:r w:rsidRPr="00B43D5F">
        <w:rPr>
          <w:rFonts w:ascii="Times New Roman" w:hAnsi="Times New Roman"/>
          <w:bCs/>
          <w:lang w:eastAsia="ar-SA"/>
        </w:rPr>
        <w:t>inwestorski</w:t>
      </w:r>
      <w:r w:rsidR="00AD693C" w:rsidRPr="00B43D5F">
        <w:rPr>
          <w:rFonts w:ascii="Times New Roman" w:hAnsi="Times New Roman"/>
          <w:bCs/>
          <w:lang w:eastAsia="ar-SA"/>
        </w:rPr>
        <w:t>ch</w:t>
      </w:r>
      <w:r w:rsidR="008C6400" w:rsidRPr="00B43D5F">
        <w:rPr>
          <w:rFonts w:ascii="Times New Roman" w:hAnsi="Times New Roman"/>
          <w:bCs/>
          <w:lang w:eastAsia="ar-SA"/>
        </w:rPr>
        <w:t xml:space="preserve"> </w:t>
      </w:r>
      <w:r w:rsidR="00B43D5F">
        <w:rPr>
          <w:rFonts w:ascii="Times New Roman" w:hAnsi="Times New Roman"/>
          <w:bCs/>
          <w:lang w:eastAsia="ar-SA"/>
        </w:rPr>
        <w:t>–</w:t>
      </w:r>
      <w:r w:rsidR="008C6400" w:rsidRPr="00B43D5F">
        <w:rPr>
          <w:rFonts w:ascii="Times New Roman" w:hAnsi="Times New Roman"/>
          <w:bCs/>
          <w:lang w:eastAsia="ar-SA"/>
        </w:rPr>
        <w:t xml:space="preserve"> </w:t>
      </w:r>
      <w:r w:rsidR="00B43D5F">
        <w:rPr>
          <w:rFonts w:ascii="Times New Roman" w:hAnsi="Times New Roman"/>
          <w:bCs/>
          <w:lang w:eastAsia="ar-SA"/>
        </w:rPr>
        <w:t xml:space="preserve">po </w:t>
      </w:r>
      <w:r w:rsidRPr="00B43D5F">
        <w:rPr>
          <w:rFonts w:ascii="Times New Roman" w:hAnsi="Times New Roman"/>
          <w:bCs/>
          <w:lang w:eastAsia="ar-SA"/>
        </w:rPr>
        <w:t>2 egz. w wersji papierowej</w:t>
      </w:r>
      <w:r w:rsidR="00B43D5F">
        <w:rPr>
          <w:rFonts w:ascii="Times New Roman" w:hAnsi="Times New Roman"/>
          <w:bCs/>
          <w:lang w:eastAsia="ar-SA"/>
        </w:rPr>
        <w:t xml:space="preserve"> dla każdej z branż, </w:t>
      </w:r>
      <w:r w:rsidRPr="00B43D5F">
        <w:rPr>
          <w:rFonts w:ascii="Times New Roman" w:hAnsi="Times New Roman"/>
          <w:b/>
          <w:lang w:eastAsia="ar-SA"/>
        </w:rPr>
        <w:t xml:space="preserve"> </w:t>
      </w:r>
    </w:p>
    <w:p w14:paraId="17975FBF" w14:textId="367B3C7C" w:rsidR="009E32B7" w:rsidRPr="00B43D5F" w:rsidRDefault="009E32B7" w:rsidP="00B43D5F">
      <w:pPr>
        <w:suppressAutoHyphens/>
        <w:spacing w:line="276" w:lineRule="auto"/>
        <w:jc w:val="both"/>
        <w:rPr>
          <w:rFonts w:ascii="Times New Roman" w:hAnsi="Times New Roman"/>
          <w:b/>
          <w:lang w:eastAsia="ar-SA"/>
        </w:rPr>
      </w:pPr>
      <w:r w:rsidRPr="00B43D5F">
        <w:rPr>
          <w:rFonts w:ascii="Times New Roman" w:hAnsi="Times New Roman"/>
          <w:bCs/>
          <w:lang w:eastAsia="ar-SA"/>
        </w:rPr>
        <w:t xml:space="preserve">UWAGA – </w:t>
      </w:r>
      <w:r w:rsidRPr="00B43D5F">
        <w:rPr>
          <w:rFonts w:ascii="Times New Roman" w:hAnsi="Times New Roman"/>
          <w:b/>
          <w:lang w:eastAsia="ar-SA"/>
        </w:rPr>
        <w:t xml:space="preserve">do każdej pozycji </w:t>
      </w:r>
      <w:proofErr w:type="spellStart"/>
      <w:r w:rsidRPr="00B43D5F">
        <w:rPr>
          <w:rFonts w:ascii="Times New Roman" w:hAnsi="Times New Roman"/>
          <w:b/>
          <w:lang w:eastAsia="ar-SA"/>
        </w:rPr>
        <w:t>niekatalogowej</w:t>
      </w:r>
      <w:proofErr w:type="spellEnd"/>
      <w:r w:rsidRPr="00B43D5F">
        <w:rPr>
          <w:rFonts w:ascii="Times New Roman" w:hAnsi="Times New Roman"/>
          <w:b/>
          <w:lang w:eastAsia="ar-SA"/>
        </w:rPr>
        <w:t xml:space="preserve"> (np. kalkulacja własna, wycena własna, analogia itp.) należy załączyć indywidualną wycenę każdej takiej pozycji,</w:t>
      </w:r>
    </w:p>
    <w:p w14:paraId="29E41ECF" w14:textId="60194606" w:rsidR="009E32B7" w:rsidRPr="002C1983" w:rsidRDefault="009E32B7" w:rsidP="00B43D5F">
      <w:pPr>
        <w:shd w:val="clear" w:color="auto" w:fill="FFFFFF"/>
        <w:spacing w:line="276" w:lineRule="auto"/>
        <w:jc w:val="both"/>
        <w:rPr>
          <w:rFonts w:ascii="Times New Roman" w:hAnsi="Times New Roman"/>
          <w:sz w:val="22"/>
          <w:szCs w:val="22"/>
        </w:rPr>
      </w:pPr>
      <w:r w:rsidRPr="00B43D5F">
        <w:rPr>
          <w:rFonts w:ascii="Times New Roman" w:hAnsi="Times New Roman"/>
        </w:rPr>
        <w:t xml:space="preserve">-przygotowanie kompletnej dokumentacji w wersji elektronicznej </w:t>
      </w:r>
      <w:r w:rsidR="00F24BC3">
        <w:rPr>
          <w:rFonts w:ascii="Times New Roman" w:hAnsi="Times New Roman"/>
        </w:rPr>
        <w:t xml:space="preserve">i przekazanie Zamawiającemu </w:t>
      </w:r>
      <w:r w:rsidRPr="00B43D5F">
        <w:rPr>
          <w:rFonts w:ascii="Times New Roman" w:hAnsi="Times New Roman"/>
        </w:rPr>
        <w:t>na nośnik</w:t>
      </w:r>
      <w:r w:rsidR="00F81B66">
        <w:rPr>
          <w:rFonts w:ascii="Times New Roman" w:hAnsi="Times New Roman"/>
        </w:rPr>
        <w:t>ach</w:t>
      </w:r>
      <w:r w:rsidR="00B43D5F">
        <w:rPr>
          <w:rFonts w:ascii="Times New Roman" w:hAnsi="Times New Roman"/>
        </w:rPr>
        <w:t xml:space="preserve"> PENDRIVE</w:t>
      </w:r>
      <w:r w:rsidRPr="00B43D5F">
        <w:rPr>
          <w:rFonts w:ascii="Times New Roman" w:hAnsi="Times New Roman"/>
        </w:rPr>
        <w:t xml:space="preserve"> w formacie PDF, umożliwiającej opublikowanie zamówienia publicznego w Internecie – 2 szt.</w:t>
      </w:r>
      <w:r w:rsidR="00F81B66">
        <w:rPr>
          <w:rFonts w:ascii="Times New Roman" w:hAnsi="Times New Roman"/>
        </w:rPr>
        <w:t>( nośniki przechodzą na własność Zamawia</w:t>
      </w:r>
      <w:r w:rsidR="002F55D4">
        <w:rPr>
          <w:rFonts w:ascii="Times New Roman" w:hAnsi="Times New Roman"/>
        </w:rPr>
        <w:t>j</w:t>
      </w:r>
      <w:r w:rsidR="00F81B66">
        <w:rPr>
          <w:rFonts w:ascii="Times New Roman" w:hAnsi="Times New Roman"/>
        </w:rPr>
        <w:t>ącego)</w:t>
      </w:r>
      <w:r w:rsidRPr="00B43D5F">
        <w:rPr>
          <w:rFonts w:ascii="Times New Roman" w:hAnsi="Times New Roman"/>
        </w:rPr>
        <w:t>, z zastrzeżeniem, że</w:t>
      </w:r>
      <w:r>
        <w:rPr>
          <w:rFonts w:ascii="Times New Roman" w:hAnsi="Times New Roman"/>
          <w:sz w:val="22"/>
          <w:szCs w:val="22"/>
        </w:rPr>
        <w:t xml:space="preserve"> przedmiary winny być zapisane w odrębnym pliku, a kosztorysy winny być przekazane w plikach podstawowych programu do kosztorysowania w formie szczegółowej.</w:t>
      </w:r>
    </w:p>
    <w:p w14:paraId="1AE6781B" w14:textId="373FB199" w:rsidR="00B43D5F" w:rsidRDefault="000938BA" w:rsidP="009E32B7">
      <w:pPr>
        <w:autoSpaceDE w:val="0"/>
        <w:autoSpaceDN w:val="0"/>
        <w:adjustRightInd w:val="0"/>
        <w:jc w:val="both"/>
        <w:rPr>
          <w:rFonts w:ascii="Times New Roman" w:hAnsi="Times New Roman"/>
          <w:sz w:val="22"/>
          <w:szCs w:val="22"/>
        </w:rPr>
      </w:pPr>
      <w:r>
        <w:rPr>
          <w:rFonts w:ascii="Times New Roman" w:hAnsi="Times New Roman"/>
          <w:sz w:val="22"/>
          <w:szCs w:val="22"/>
        </w:rPr>
        <w:t>1.</w:t>
      </w:r>
      <w:r w:rsidR="00B43D5F">
        <w:rPr>
          <w:rFonts w:ascii="Times New Roman" w:hAnsi="Times New Roman"/>
          <w:sz w:val="22"/>
          <w:szCs w:val="22"/>
        </w:rPr>
        <w:t xml:space="preserve">4 </w:t>
      </w:r>
      <w:r w:rsidR="009E32B7">
        <w:rPr>
          <w:rFonts w:ascii="Times New Roman" w:hAnsi="Times New Roman"/>
          <w:sz w:val="22"/>
          <w:szCs w:val="22"/>
        </w:rPr>
        <w:t>Zamawiający wymaga od Wykonawcy ścisłej współpracy z Zamawiającym na każdym etapie realizacji zamówienia, przede wszystkim w zakresie  omówienia koncepcji</w:t>
      </w:r>
      <w:r w:rsidR="00F24BC3">
        <w:rPr>
          <w:rFonts w:ascii="Times New Roman" w:hAnsi="Times New Roman"/>
          <w:sz w:val="22"/>
          <w:szCs w:val="22"/>
        </w:rPr>
        <w:t xml:space="preserve">. </w:t>
      </w:r>
    </w:p>
    <w:p w14:paraId="2A09E875" w14:textId="340C8078" w:rsidR="009E32B7" w:rsidRDefault="009E32B7" w:rsidP="009E32B7">
      <w:pPr>
        <w:widowControl w:val="0"/>
        <w:overflowPunct w:val="0"/>
        <w:adjustRightInd w:val="0"/>
        <w:jc w:val="both"/>
        <w:rPr>
          <w:rFonts w:ascii="Times New Roman" w:eastAsiaTheme="minorEastAsia" w:hAnsi="Times New Roman"/>
          <w:kern w:val="28"/>
          <w:sz w:val="22"/>
          <w:szCs w:val="22"/>
        </w:rPr>
      </w:pPr>
      <w:r>
        <w:rPr>
          <w:rFonts w:ascii="Times New Roman" w:eastAsiaTheme="minorEastAsia" w:hAnsi="Times New Roman"/>
          <w:kern w:val="28"/>
          <w:sz w:val="22"/>
          <w:szCs w:val="22"/>
        </w:rPr>
        <w:t>1.</w:t>
      </w:r>
      <w:r w:rsidR="00B43D5F">
        <w:rPr>
          <w:rFonts w:ascii="Times New Roman" w:eastAsiaTheme="minorEastAsia" w:hAnsi="Times New Roman"/>
          <w:kern w:val="28"/>
          <w:sz w:val="22"/>
          <w:szCs w:val="22"/>
        </w:rPr>
        <w:t>5</w:t>
      </w:r>
      <w:r w:rsidR="00F32CB2">
        <w:rPr>
          <w:rFonts w:ascii="Times New Roman" w:eastAsiaTheme="minorEastAsia" w:hAnsi="Times New Roman"/>
          <w:kern w:val="28"/>
          <w:sz w:val="22"/>
          <w:szCs w:val="22"/>
        </w:rPr>
        <w:t xml:space="preserve"> </w:t>
      </w:r>
      <w:r>
        <w:rPr>
          <w:rFonts w:ascii="Times New Roman" w:eastAsiaTheme="minorEastAsia" w:hAnsi="Times New Roman"/>
          <w:kern w:val="28"/>
          <w:sz w:val="22"/>
          <w:szCs w:val="22"/>
        </w:rPr>
        <w:t>Wymagane jest opracowanie dokumentacji projektowej w zakresie zgodnym z obowiązującymi przepisami prawa, zwłaszcza w zakresie niezbędnym do</w:t>
      </w:r>
      <w:r w:rsidR="00EC2688">
        <w:rPr>
          <w:rFonts w:ascii="Times New Roman" w:eastAsiaTheme="minorEastAsia" w:hAnsi="Times New Roman"/>
          <w:kern w:val="28"/>
          <w:sz w:val="22"/>
          <w:szCs w:val="22"/>
        </w:rPr>
        <w:t xml:space="preserve"> </w:t>
      </w:r>
      <w:r w:rsidR="00AF3D89">
        <w:rPr>
          <w:rFonts w:ascii="Times New Roman" w:eastAsiaTheme="minorEastAsia" w:hAnsi="Times New Roman"/>
          <w:kern w:val="28"/>
          <w:sz w:val="22"/>
          <w:szCs w:val="22"/>
        </w:rPr>
        <w:t>uzyskania decyzji o pozwoleniu na budowę</w:t>
      </w:r>
      <w:r>
        <w:rPr>
          <w:rFonts w:ascii="Times New Roman" w:eastAsiaTheme="minorEastAsia" w:hAnsi="Times New Roman"/>
          <w:kern w:val="28"/>
          <w:sz w:val="22"/>
          <w:szCs w:val="22"/>
        </w:rPr>
        <w:t xml:space="preserve"> przygotowania postępowania o udzielenie zamówienia publicznego w trybie ustawy Prawo zamówień publicznych </w:t>
      </w:r>
      <w:r>
        <w:rPr>
          <w:rFonts w:ascii="Times New Roman" w:eastAsiaTheme="minorEastAsia" w:hAnsi="Times New Roman"/>
          <w:kern w:val="28"/>
          <w:sz w:val="22"/>
          <w:szCs w:val="22"/>
          <w:u w:val="single"/>
        </w:rPr>
        <w:t>z wynagrodzeniem ryczałtowym</w:t>
      </w:r>
      <w:r>
        <w:rPr>
          <w:rFonts w:ascii="Times New Roman" w:eastAsiaTheme="minorEastAsia" w:hAnsi="Times New Roman"/>
          <w:kern w:val="28"/>
          <w:sz w:val="22"/>
          <w:szCs w:val="22"/>
        </w:rPr>
        <w:t xml:space="preserve"> * oraz wykonania na jej podstawie  robót budowlanych</w:t>
      </w:r>
      <w:r w:rsidR="00726B91">
        <w:rPr>
          <w:rFonts w:ascii="Times New Roman" w:eastAsiaTheme="minorEastAsia" w:hAnsi="Times New Roman"/>
          <w:kern w:val="28"/>
          <w:sz w:val="22"/>
          <w:szCs w:val="22"/>
        </w:rPr>
        <w:t xml:space="preserve">, </w:t>
      </w:r>
    </w:p>
    <w:p w14:paraId="7F72599C" w14:textId="159A0ECA" w:rsidR="002522E4" w:rsidRPr="00FC1301" w:rsidRDefault="009E32B7" w:rsidP="00FC1301">
      <w:pPr>
        <w:autoSpaceDE w:val="0"/>
        <w:autoSpaceDN w:val="0"/>
        <w:adjustRightInd w:val="0"/>
        <w:jc w:val="both"/>
        <w:rPr>
          <w:rFonts w:ascii="Times New Roman" w:hAnsi="Times New Roman"/>
          <w:bCs/>
          <w:sz w:val="22"/>
          <w:szCs w:val="22"/>
          <w:u w:val="single"/>
        </w:rPr>
      </w:pPr>
      <w:r>
        <w:rPr>
          <w:rFonts w:ascii="Times New Roman" w:eastAsiaTheme="minorEastAsia" w:hAnsi="Times New Roman"/>
          <w:kern w:val="28"/>
          <w:sz w:val="22"/>
          <w:szCs w:val="22"/>
        </w:rPr>
        <w:t>1.</w:t>
      </w:r>
      <w:r w:rsidR="00B43D5F">
        <w:rPr>
          <w:rFonts w:ascii="Times New Roman" w:eastAsiaTheme="minorEastAsia" w:hAnsi="Times New Roman"/>
          <w:kern w:val="28"/>
          <w:sz w:val="22"/>
          <w:szCs w:val="22"/>
        </w:rPr>
        <w:t>6</w:t>
      </w:r>
      <w:r w:rsidR="00F32CB2">
        <w:rPr>
          <w:rFonts w:ascii="Times New Roman" w:eastAsiaTheme="minorEastAsia" w:hAnsi="Times New Roman"/>
          <w:kern w:val="28"/>
          <w:sz w:val="22"/>
          <w:szCs w:val="22"/>
        </w:rPr>
        <w:t xml:space="preserve"> </w:t>
      </w:r>
      <w:r>
        <w:rPr>
          <w:rFonts w:ascii="Times New Roman" w:eastAsiaTheme="minorEastAsia" w:hAnsi="Times New Roman"/>
          <w:kern w:val="28"/>
          <w:sz w:val="22"/>
          <w:szCs w:val="22"/>
        </w:rPr>
        <w:t>Wykonawca przy opracowywaniu dokumentacji projektowej i specyfikacji technicznej wykonania i odbioru robót, które następnie służyć będzie jako opis przedmiotu zamówienia w postępowaniu o udzielenie zamówienia publicznego zobowiązany jest do stosowania się odpowiednio postanowień art. 99-103 ustawy Prawo zamówień publicznych ( Dz. U. z 20</w:t>
      </w:r>
      <w:r w:rsidR="00231050">
        <w:rPr>
          <w:rFonts w:ascii="Times New Roman" w:eastAsiaTheme="minorEastAsia" w:hAnsi="Times New Roman"/>
          <w:kern w:val="28"/>
          <w:sz w:val="22"/>
          <w:szCs w:val="22"/>
        </w:rPr>
        <w:t>2</w:t>
      </w:r>
      <w:r w:rsidR="006D6961">
        <w:rPr>
          <w:rFonts w:ascii="Times New Roman" w:eastAsiaTheme="minorEastAsia" w:hAnsi="Times New Roman"/>
          <w:kern w:val="28"/>
          <w:sz w:val="22"/>
          <w:szCs w:val="22"/>
        </w:rPr>
        <w:t>4</w:t>
      </w:r>
      <w:r>
        <w:rPr>
          <w:rFonts w:ascii="Times New Roman" w:eastAsiaTheme="minorEastAsia" w:hAnsi="Times New Roman"/>
          <w:kern w:val="28"/>
          <w:sz w:val="22"/>
          <w:szCs w:val="22"/>
        </w:rPr>
        <w:t xml:space="preserve"> r., poz.</w:t>
      </w:r>
      <w:r w:rsidR="00231050">
        <w:rPr>
          <w:rFonts w:ascii="Times New Roman" w:eastAsiaTheme="minorEastAsia" w:hAnsi="Times New Roman"/>
          <w:kern w:val="28"/>
          <w:sz w:val="22"/>
          <w:szCs w:val="22"/>
        </w:rPr>
        <w:t>1</w:t>
      </w:r>
      <w:r w:rsidR="006D6961">
        <w:rPr>
          <w:rFonts w:ascii="Times New Roman" w:eastAsiaTheme="minorEastAsia" w:hAnsi="Times New Roman"/>
          <w:kern w:val="28"/>
          <w:sz w:val="22"/>
          <w:szCs w:val="22"/>
        </w:rPr>
        <w:t>320</w:t>
      </w:r>
      <w:r w:rsidR="00F74B6F">
        <w:rPr>
          <w:rFonts w:ascii="Times New Roman" w:eastAsiaTheme="minorEastAsia" w:hAnsi="Times New Roman"/>
          <w:kern w:val="28"/>
          <w:sz w:val="22"/>
          <w:szCs w:val="22"/>
        </w:rPr>
        <w:t xml:space="preserve"> z </w:t>
      </w:r>
      <w:proofErr w:type="spellStart"/>
      <w:r w:rsidR="00F74B6F">
        <w:rPr>
          <w:rFonts w:ascii="Times New Roman" w:eastAsiaTheme="minorEastAsia" w:hAnsi="Times New Roman"/>
          <w:kern w:val="28"/>
          <w:sz w:val="22"/>
          <w:szCs w:val="22"/>
        </w:rPr>
        <w:t>późn</w:t>
      </w:r>
      <w:proofErr w:type="spellEnd"/>
      <w:r w:rsidR="00F74B6F">
        <w:rPr>
          <w:rFonts w:ascii="Times New Roman" w:eastAsiaTheme="minorEastAsia" w:hAnsi="Times New Roman"/>
          <w:kern w:val="28"/>
          <w:sz w:val="22"/>
          <w:szCs w:val="22"/>
        </w:rPr>
        <w:t>. zm.</w:t>
      </w:r>
      <w:r>
        <w:rPr>
          <w:rFonts w:ascii="Times New Roman" w:eastAsiaTheme="minorEastAsia" w:hAnsi="Times New Roman"/>
          <w:kern w:val="28"/>
          <w:sz w:val="22"/>
          <w:szCs w:val="22"/>
        </w:rPr>
        <w:t>)</w:t>
      </w:r>
      <w:r w:rsidR="002C1983">
        <w:rPr>
          <w:rFonts w:ascii="Times New Roman" w:eastAsiaTheme="minorEastAsia" w:hAnsi="Times New Roman"/>
          <w:kern w:val="28"/>
          <w:sz w:val="22"/>
          <w:szCs w:val="22"/>
        </w:rPr>
        <w:t xml:space="preserve"> ze szczególnym uwzględnieniem </w:t>
      </w:r>
      <w:r w:rsidR="002C1983">
        <w:rPr>
          <w:rFonts w:ascii="Times New Roman" w:hAnsi="Times New Roman"/>
          <w:bCs/>
          <w:sz w:val="22"/>
          <w:szCs w:val="22"/>
          <w:u w:val="single"/>
        </w:rPr>
        <w:t xml:space="preserve">artykułu  100 ust. 1 ustawy </w:t>
      </w:r>
      <w:proofErr w:type="spellStart"/>
      <w:r w:rsidR="002C1983">
        <w:rPr>
          <w:rFonts w:ascii="Times New Roman" w:hAnsi="Times New Roman"/>
          <w:bCs/>
          <w:sz w:val="22"/>
          <w:szCs w:val="22"/>
          <w:u w:val="single"/>
        </w:rPr>
        <w:t>Pzp</w:t>
      </w:r>
      <w:proofErr w:type="spellEnd"/>
      <w:r w:rsidR="002C1983">
        <w:rPr>
          <w:rFonts w:ascii="Times New Roman" w:hAnsi="Times New Roman"/>
          <w:bCs/>
          <w:sz w:val="22"/>
          <w:szCs w:val="22"/>
          <w:u w:val="single"/>
        </w:rPr>
        <w:t xml:space="preserve"> – projektowanie  z przeznaczeniem dla wszystkich użytkowników</w:t>
      </w:r>
      <w:r w:rsidR="009171FC">
        <w:rPr>
          <w:rFonts w:ascii="Times New Roman" w:hAnsi="Times New Roman"/>
          <w:bCs/>
          <w:sz w:val="22"/>
          <w:szCs w:val="22"/>
          <w:u w:val="single"/>
        </w:rPr>
        <w:t xml:space="preserve"> </w:t>
      </w:r>
      <w:r w:rsidR="00F74B6F">
        <w:rPr>
          <w:rFonts w:ascii="Times New Roman" w:hAnsi="Times New Roman"/>
          <w:bCs/>
          <w:sz w:val="22"/>
          <w:szCs w:val="22"/>
          <w:u w:val="single"/>
        </w:rPr>
        <w:t xml:space="preserve">z uwzględnieniem przepisów ustawy </w:t>
      </w:r>
      <w:r w:rsidR="009171FC">
        <w:rPr>
          <w:rFonts w:ascii="Times New Roman" w:hAnsi="Times New Roman"/>
          <w:bCs/>
          <w:sz w:val="22"/>
          <w:szCs w:val="22"/>
          <w:u w:val="single"/>
        </w:rPr>
        <w:t>o zapewnieniu dostępności osobom ze szczególnymi potrzebami</w:t>
      </w:r>
      <w:r w:rsidR="002101E6">
        <w:rPr>
          <w:rFonts w:ascii="Times New Roman" w:hAnsi="Times New Roman"/>
          <w:bCs/>
          <w:sz w:val="22"/>
          <w:szCs w:val="22"/>
          <w:u w:val="single"/>
        </w:rPr>
        <w:t xml:space="preserve"> (  Dz. U. z 2024 r. , poz. 1411).</w:t>
      </w:r>
    </w:p>
    <w:p w14:paraId="59279DFB" w14:textId="5EDB0738" w:rsidR="009E32B7" w:rsidRDefault="009E32B7" w:rsidP="009E32B7">
      <w:pPr>
        <w:widowControl w:val="0"/>
        <w:overflowPunct w:val="0"/>
        <w:adjustRightInd w:val="0"/>
        <w:jc w:val="both"/>
        <w:rPr>
          <w:rFonts w:ascii="Times New Roman" w:eastAsiaTheme="minorEastAsia" w:hAnsi="Times New Roman"/>
          <w:b/>
          <w:bCs/>
          <w:kern w:val="28"/>
          <w:sz w:val="22"/>
          <w:szCs w:val="22"/>
        </w:rPr>
      </w:pPr>
      <w:r>
        <w:rPr>
          <w:rFonts w:ascii="Times New Roman" w:eastAsiaTheme="minorEastAsia" w:hAnsi="Times New Roman"/>
          <w:b/>
          <w:bCs/>
          <w:kern w:val="28"/>
          <w:sz w:val="22"/>
          <w:szCs w:val="22"/>
        </w:rPr>
        <w:t>Przy użyciu zapisów: dopuszcza się rozwiązania równoważne projektant opisuje możliwie dokładnie kryteria / parametry/  decydujące o równoważności.</w:t>
      </w:r>
    </w:p>
    <w:p w14:paraId="5FE478FA" w14:textId="10BD507E" w:rsidR="009E32B7" w:rsidRDefault="009E32B7" w:rsidP="009E32B7">
      <w:pPr>
        <w:widowControl w:val="0"/>
        <w:overflowPunct w:val="0"/>
        <w:adjustRightInd w:val="0"/>
        <w:jc w:val="both"/>
        <w:rPr>
          <w:rFonts w:ascii="Times New Roman" w:eastAsiaTheme="minorEastAsia" w:hAnsi="Times New Roman"/>
          <w:kern w:val="28"/>
          <w:sz w:val="22"/>
          <w:szCs w:val="22"/>
        </w:rPr>
      </w:pPr>
      <w:r>
        <w:rPr>
          <w:rFonts w:ascii="Times New Roman" w:eastAsiaTheme="minorEastAsia" w:hAnsi="Times New Roman"/>
          <w:kern w:val="28"/>
          <w:sz w:val="22"/>
          <w:szCs w:val="22"/>
        </w:rPr>
        <w:t>1.</w:t>
      </w:r>
      <w:r w:rsidR="00B43D5F">
        <w:rPr>
          <w:rFonts w:ascii="Times New Roman" w:eastAsiaTheme="minorEastAsia" w:hAnsi="Times New Roman"/>
          <w:kern w:val="28"/>
          <w:sz w:val="22"/>
          <w:szCs w:val="22"/>
        </w:rPr>
        <w:t xml:space="preserve">7 </w:t>
      </w:r>
      <w:r>
        <w:rPr>
          <w:rFonts w:ascii="Times New Roman" w:eastAsiaTheme="minorEastAsia" w:hAnsi="Times New Roman"/>
          <w:kern w:val="28"/>
          <w:sz w:val="22"/>
          <w:szCs w:val="22"/>
        </w:rPr>
        <w:t>Wykonawca zobowiązuje się zrealizować przedmiot umowy zgodnie z warunkami  i wymaganiami wynikającymi z obowiązujących przepisów i norm.</w:t>
      </w:r>
    </w:p>
    <w:p w14:paraId="5B020402" w14:textId="5AD35197" w:rsidR="009E32B7" w:rsidRDefault="009E32B7" w:rsidP="009E32B7">
      <w:pPr>
        <w:widowControl w:val="0"/>
        <w:overflowPunct w:val="0"/>
        <w:adjustRightInd w:val="0"/>
        <w:jc w:val="both"/>
        <w:rPr>
          <w:rFonts w:ascii="Times New Roman" w:eastAsiaTheme="minorEastAsia" w:hAnsi="Times New Roman"/>
          <w:kern w:val="28"/>
          <w:sz w:val="22"/>
          <w:szCs w:val="22"/>
        </w:rPr>
      </w:pPr>
      <w:r>
        <w:rPr>
          <w:rFonts w:ascii="Times New Roman" w:eastAsiaTheme="minorEastAsia" w:hAnsi="Times New Roman"/>
          <w:kern w:val="28"/>
          <w:sz w:val="22"/>
          <w:szCs w:val="22"/>
        </w:rPr>
        <w:t>1.</w:t>
      </w:r>
      <w:r w:rsidR="002101E6">
        <w:rPr>
          <w:rFonts w:ascii="Times New Roman" w:eastAsiaTheme="minorEastAsia" w:hAnsi="Times New Roman"/>
          <w:kern w:val="28"/>
          <w:sz w:val="22"/>
          <w:szCs w:val="22"/>
        </w:rPr>
        <w:t>8.</w:t>
      </w:r>
      <w:r>
        <w:rPr>
          <w:rFonts w:ascii="Times New Roman" w:eastAsiaTheme="minorEastAsia" w:hAnsi="Times New Roman"/>
          <w:kern w:val="28"/>
          <w:sz w:val="22"/>
          <w:szCs w:val="22"/>
        </w:rPr>
        <w:t xml:space="preserve"> </w:t>
      </w:r>
      <w:r>
        <w:rPr>
          <w:rFonts w:ascii="Times New Roman" w:eastAsiaTheme="minorEastAsia" w:hAnsi="Times New Roman"/>
          <w:color w:val="000000"/>
          <w:kern w:val="28"/>
          <w:sz w:val="22"/>
          <w:szCs w:val="22"/>
        </w:rPr>
        <w:t xml:space="preserve">Dokumentacja projektowa lub część stanowiąca umowny przedmiot odbioru powinny być zaopatrzone w wykaz opracowań oraz w pisemne oświadczenie Wykonawcy, że są wykonane zgodnie z umową, obowiązującymi przepisami </w:t>
      </w:r>
      <w:proofErr w:type="spellStart"/>
      <w:r>
        <w:rPr>
          <w:rFonts w:ascii="Times New Roman" w:eastAsiaTheme="minorEastAsia" w:hAnsi="Times New Roman"/>
          <w:color w:val="000000"/>
          <w:kern w:val="28"/>
          <w:sz w:val="22"/>
          <w:szCs w:val="22"/>
        </w:rPr>
        <w:t>techniczno</w:t>
      </w:r>
      <w:proofErr w:type="spellEnd"/>
      <w:r>
        <w:rPr>
          <w:rFonts w:ascii="Times New Roman" w:eastAsiaTheme="minorEastAsia" w:hAnsi="Times New Roman"/>
          <w:color w:val="000000"/>
          <w:kern w:val="28"/>
          <w:sz w:val="22"/>
          <w:szCs w:val="22"/>
        </w:rPr>
        <w:t xml:space="preserve"> - budowlanymi oraz normami i że zostają wydane w stanie kompletnym z punktu widzenia celu, któremu mają służyć.</w:t>
      </w:r>
    </w:p>
    <w:p w14:paraId="77609DDC" w14:textId="714BF216" w:rsidR="009E32B7" w:rsidRDefault="009E32B7" w:rsidP="009E32B7">
      <w:pPr>
        <w:widowControl w:val="0"/>
        <w:overflowPunct w:val="0"/>
        <w:adjustRightInd w:val="0"/>
        <w:jc w:val="both"/>
        <w:rPr>
          <w:rFonts w:ascii="Times New Roman" w:eastAsiaTheme="minorEastAsia" w:hAnsi="Times New Roman"/>
          <w:kern w:val="28"/>
          <w:sz w:val="22"/>
          <w:szCs w:val="22"/>
        </w:rPr>
      </w:pPr>
      <w:r>
        <w:rPr>
          <w:rFonts w:ascii="Times New Roman" w:eastAsiaTheme="minorEastAsia" w:hAnsi="Times New Roman"/>
          <w:color w:val="000000"/>
          <w:kern w:val="28"/>
          <w:sz w:val="22"/>
          <w:szCs w:val="22"/>
        </w:rPr>
        <w:lastRenderedPageBreak/>
        <w:t>1.</w:t>
      </w:r>
      <w:r w:rsidR="002101E6">
        <w:rPr>
          <w:rFonts w:ascii="Times New Roman" w:eastAsiaTheme="minorEastAsia" w:hAnsi="Times New Roman"/>
          <w:color w:val="000000"/>
          <w:kern w:val="28"/>
          <w:sz w:val="22"/>
          <w:szCs w:val="22"/>
        </w:rPr>
        <w:t>9.</w:t>
      </w:r>
      <w:r>
        <w:rPr>
          <w:rFonts w:ascii="Times New Roman" w:eastAsiaTheme="minorEastAsia" w:hAnsi="Times New Roman"/>
          <w:color w:val="000000"/>
          <w:kern w:val="28"/>
          <w:sz w:val="22"/>
          <w:szCs w:val="22"/>
        </w:rPr>
        <w:t>Wykaz opracowań oraz pisemne oświadczenie, o którym mowa wyżej, stanowią integralną część przedmiotu odbioru.</w:t>
      </w:r>
    </w:p>
    <w:p w14:paraId="5094F8A8"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§2</w:t>
      </w:r>
    </w:p>
    <w:p w14:paraId="7E14290F"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Terminy realizacji</w:t>
      </w:r>
    </w:p>
    <w:p w14:paraId="51697130" w14:textId="0F110F87" w:rsidR="00107399" w:rsidRDefault="00C83FF3" w:rsidP="00373E8F">
      <w:pPr>
        <w:widowControl w:val="0"/>
        <w:shd w:val="clear" w:color="auto" w:fill="FFFFFF"/>
        <w:autoSpaceDE w:val="0"/>
        <w:autoSpaceDN w:val="0"/>
        <w:adjustRightInd w:val="0"/>
        <w:jc w:val="both"/>
        <w:rPr>
          <w:rFonts w:ascii="Times New Roman" w:hAnsi="Times New Roman"/>
        </w:rPr>
      </w:pPr>
      <w:r>
        <w:rPr>
          <w:rFonts w:ascii="Times New Roman" w:hAnsi="Times New Roman"/>
        </w:rPr>
        <w:t>1.</w:t>
      </w:r>
      <w:r w:rsidR="009E32B7" w:rsidRPr="00107399">
        <w:rPr>
          <w:rFonts w:ascii="Times New Roman" w:hAnsi="Times New Roman"/>
        </w:rPr>
        <w:t xml:space="preserve">Przekazanie </w:t>
      </w:r>
      <w:r w:rsidR="007A0146" w:rsidRPr="00107399">
        <w:rPr>
          <w:rFonts w:ascii="Times New Roman" w:hAnsi="Times New Roman"/>
        </w:rPr>
        <w:t xml:space="preserve"> przez Wykonawcę  </w:t>
      </w:r>
      <w:r w:rsidR="00107399" w:rsidRPr="00107399">
        <w:rPr>
          <w:rFonts w:ascii="Times New Roman" w:hAnsi="Times New Roman"/>
        </w:rPr>
        <w:t xml:space="preserve">przedmiotu umowy </w:t>
      </w:r>
      <w:r w:rsidR="009E32B7" w:rsidRPr="00107399">
        <w:rPr>
          <w:rFonts w:ascii="Times New Roman" w:hAnsi="Times New Roman"/>
        </w:rPr>
        <w:t xml:space="preserve">w zakresie zgodnym z wymaganiami wskazanymi w </w:t>
      </w:r>
      <w:r w:rsidR="007D6CA1" w:rsidRPr="00107399">
        <w:rPr>
          <w:rFonts w:ascii="Times New Roman" w:hAnsi="Times New Roman"/>
        </w:rPr>
        <w:t xml:space="preserve">postępowaniu o udzielenie zamówienia </w:t>
      </w:r>
      <w:r w:rsidR="00780120">
        <w:rPr>
          <w:rFonts w:ascii="Times New Roman" w:hAnsi="Times New Roman"/>
        </w:rPr>
        <w:t xml:space="preserve">wraz z </w:t>
      </w:r>
      <w:r w:rsidR="00316825">
        <w:rPr>
          <w:rFonts w:ascii="Times New Roman" w:hAnsi="Times New Roman"/>
        </w:rPr>
        <w:t xml:space="preserve">niezbędnymi opiniami, decyzjami, zatwierdzeniami </w:t>
      </w:r>
      <w:r w:rsidR="00780120" w:rsidRPr="00107399">
        <w:rPr>
          <w:rFonts w:ascii="Times New Roman" w:hAnsi="Times New Roman"/>
        </w:rPr>
        <w:t xml:space="preserve">nastąpi w terminie </w:t>
      </w:r>
      <w:r w:rsidR="007D6CA1" w:rsidRPr="00107399">
        <w:rPr>
          <w:rFonts w:ascii="Times New Roman" w:hAnsi="Times New Roman"/>
        </w:rPr>
        <w:t>do dnia</w:t>
      </w:r>
      <w:r w:rsidR="00A13712">
        <w:rPr>
          <w:rFonts w:ascii="Times New Roman" w:hAnsi="Times New Roman"/>
        </w:rPr>
        <w:t xml:space="preserve"> </w:t>
      </w:r>
      <w:r w:rsidR="00A13712" w:rsidRPr="00A13712">
        <w:rPr>
          <w:rFonts w:ascii="Times New Roman" w:hAnsi="Times New Roman"/>
          <w:b/>
          <w:bCs/>
        </w:rPr>
        <w:t>30.11.2026 r.</w:t>
      </w:r>
      <w:r w:rsidR="00A13712">
        <w:rPr>
          <w:rFonts w:ascii="Times New Roman" w:hAnsi="Times New Roman"/>
        </w:rPr>
        <w:t xml:space="preserve"> </w:t>
      </w:r>
    </w:p>
    <w:p w14:paraId="1BC9C498" w14:textId="4E00102D" w:rsidR="00D93F55" w:rsidRDefault="00C83FF3" w:rsidP="00D93F55">
      <w:pPr>
        <w:pStyle w:val="NormalnyWeb"/>
        <w:shd w:val="clear" w:color="auto" w:fill="FFFFFF"/>
        <w:jc w:val="both"/>
        <w:rPr>
          <w:rStyle w:val="Pogrubienie"/>
          <w:b w:val="0"/>
          <w:color w:val="000000"/>
        </w:rPr>
      </w:pPr>
      <w:r>
        <w:rPr>
          <w:rStyle w:val="Pogrubienie"/>
          <w:b w:val="0"/>
          <w:color w:val="000000"/>
        </w:rPr>
        <w:t xml:space="preserve">1.1 </w:t>
      </w:r>
      <w:r w:rsidR="00D93F55">
        <w:rPr>
          <w:rStyle w:val="Pogrubienie"/>
          <w:b w:val="0"/>
          <w:color w:val="000000"/>
        </w:rPr>
        <w:t>W związku z trwającymi pracami planistycznymi nad planem ogólnym dla Gminy Góra,- Zamawiający samodzielnie wystąpi z wnioskiem o wydanie decyzji o pozwoleniu na budowę.</w:t>
      </w:r>
    </w:p>
    <w:p w14:paraId="64FB67CB" w14:textId="77777777" w:rsidR="00D93F55" w:rsidRPr="00373E8F" w:rsidRDefault="00D93F55" w:rsidP="00373E8F">
      <w:pPr>
        <w:widowControl w:val="0"/>
        <w:shd w:val="clear" w:color="auto" w:fill="FFFFFF"/>
        <w:autoSpaceDE w:val="0"/>
        <w:autoSpaceDN w:val="0"/>
        <w:adjustRightInd w:val="0"/>
        <w:jc w:val="both"/>
        <w:rPr>
          <w:rFonts w:ascii="Times New Roman" w:eastAsiaTheme="minorEastAsia" w:hAnsi="Times New Roman"/>
          <w:kern w:val="28"/>
        </w:rPr>
      </w:pPr>
    </w:p>
    <w:p w14:paraId="3C8C79B9" w14:textId="666525D6" w:rsidR="009E32B7" w:rsidRDefault="009E32B7" w:rsidP="009E32B7">
      <w:pPr>
        <w:widowControl w:val="0"/>
        <w:overflowPunct w:val="0"/>
        <w:adjustRightInd w:val="0"/>
        <w:jc w:val="center"/>
        <w:rPr>
          <w:rFonts w:ascii="Times New Roman" w:eastAsiaTheme="minorEastAsia" w:hAnsi="Times New Roman"/>
          <w:kern w:val="28"/>
        </w:rPr>
      </w:pPr>
      <w:r>
        <w:rPr>
          <w:rFonts w:ascii="Times New Roman" w:eastAsiaTheme="minorEastAsia" w:hAnsi="Times New Roman"/>
          <w:b/>
          <w:bCs/>
          <w:kern w:val="28"/>
        </w:rPr>
        <w:t>§ 3</w:t>
      </w:r>
    </w:p>
    <w:p w14:paraId="74267922"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Wartość przedmiotu umowy</w:t>
      </w:r>
    </w:p>
    <w:p w14:paraId="4F141DA4" w14:textId="416BC812" w:rsidR="00725186" w:rsidRDefault="009E32B7" w:rsidP="009E32B7">
      <w:pPr>
        <w:widowControl w:val="0"/>
        <w:tabs>
          <w:tab w:val="left" w:pos="360"/>
          <w:tab w:val="left" w:pos="9202"/>
        </w:tabs>
        <w:overflowPunct w:val="0"/>
        <w:adjustRightInd w:val="0"/>
        <w:spacing w:line="276" w:lineRule="atLeast"/>
        <w:ind w:right="-37"/>
        <w:contextualSpacing/>
        <w:jc w:val="both"/>
        <w:rPr>
          <w:rFonts w:ascii="Times New Roman" w:eastAsiaTheme="minorEastAsia" w:hAnsi="Times New Roman"/>
          <w:kern w:val="28"/>
        </w:rPr>
      </w:pPr>
      <w:r>
        <w:rPr>
          <w:rFonts w:ascii="Times New Roman" w:eastAsiaTheme="minorEastAsia" w:hAnsi="Times New Roman"/>
          <w:kern w:val="28"/>
        </w:rPr>
        <w:t xml:space="preserve">1.Wykonawcy za wykonanie przedmiotu umowy przysługuje od Zamawiającego </w:t>
      </w:r>
      <w:r>
        <w:rPr>
          <w:rFonts w:ascii="Times New Roman" w:eastAsiaTheme="minorEastAsia" w:hAnsi="Times New Roman"/>
          <w:b/>
          <w:bCs/>
          <w:kern w:val="28"/>
        </w:rPr>
        <w:t>wynagrodzenie ryczałtowe</w:t>
      </w:r>
      <w:r>
        <w:rPr>
          <w:rFonts w:ascii="Times New Roman" w:eastAsiaTheme="minorEastAsia" w:hAnsi="Times New Roman"/>
          <w:kern w:val="28"/>
        </w:rPr>
        <w:t xml:space="preserve"> w kwocie</w:t>
      </w:r>
      <w:r>
        <w:rPr>
          <w:rFonts w:ascii="Times New Roman" w:hAnsi="Times New Roman"/>
          <w:b/>
          <w:bCs/>
          <w:kern w:val="28"/>
        </w:rPr>
        <w:t xml:space="preserve"> </w:t>
      </w:r>
      <w:r>
        <w:rPr>
          <w:rFonts w:ascii="Times New Roman" w:eastAsiaTheme="minorEastAsia" w:hAnsi="Times New Roman"/>
          <w:kern w:val="28"/>
        </w:rPr>
        <w:t>brutto:</w:t>
      </w:r>
      <w:r>
        <w:rPr>
          <w:rFonts w:ascii="Times New Roman" w:hAnsi="Times New Roman"/>
          <w:b/>
          <w:bCs/>
          <w:kern w:val="28"/>
        </w:rPr>
        <w:t xml:space="preserve"> </w:t>
      </w:r>
      <w:r w:rsidR="00CB4F61">
        <w:rPr>
          <w:rFonts w:ascii="Times New Roman" w:hAnsi="Times New Roman"/>
          <w:b/>
          <w:bCs/>
          <w:kern w:val="28"/>
        </w:rPr>
        <w:t xml:space="preserve">… </w:t>
      </w:r>
      <w:r>
        <w:rPr>
          <w:rFonts w:ascii="Times New Roman" w:hAnsi="Times New Roman"/>
          <w:b/>
          <w:bCs/>
          <w:kern w:val="28"/>
        </w:rPr>
        <w:t>złotych</w:t>
      </w:r>
      <w:r>
        <w:rPr>
          <w:rFonts w:ascii="Times New Roman" w:eastAsiaTheme="minorEastAsia" w:hAnsi="Times New Roman"/>
          <w:kern w:val="28"/>
        </w:rPr>
        <w:t xml:space="preserve"> (słownie:</w:t>
      </w:r>
      <w:r w:rsidR="00725186">
        <w:rPr>
          <w:rFonts w:ascii="Times New Roman" w:eastAsiaTheme="minorEastAsia" w:hAnsi="Times New Roman"/>
          <w:kern w:val="28"/>
        </w:rPr>
        <w:t xml:space="preserve"> </w:t>
      </w:r>
      <w:r w:rsidR="00CB4F61">
        <w:rPr>
          <w:rFonts w:ascii="Times New Roman" w:eastAsiaTheme="minorEastAsia" w:hAnsi="Times New Roman"/>
          <w:kern w:val="28"/>
        </w:rPr>
        <w:t xml:space="preserve">    </w:t>
      </w:r>
      <w:r w:rsidR="00725186">
        <w:rPr>
          <w:rFonts w:ascii="Times New Roman" w:eastAsiaTheme="minorEastAsia" w:hAnsi="Times New Roman"/>
          <w:kern w:val="28"/>
        </w:rPr>
        <w:t xml:space="preserve">złotych </w:t>
      </w:r>
      <w:r>
        <w:rPr>
          <w:rFonts w:ascii="Times New Roman" w:eastAsiaTheme="minorEastAsia" w:hAnsi="Times New Roman"/>
          <w:kern w:val="28"/>
        </w:rPr>
        <w:t xml:space="preserve"> ), w tym</w:t>
      </w:r>
      <w:r w:rsidR="00725186">
        <w:rPr>
          <w:rFonts w:ascii="Times New Roman" w:eastAsiaTheme="minorEastAsia" w:hAnsi="Times New Roman"/>
          <w:kern w:val="28"/>
        </w:rPr>
        <w:t>:</w:t>
      </w:r>
      <w:r>
        <w:rPr>
          <w:rFonts w:ascii="Times New Roman" w:eastAsiaTheme="minorEastAsia" w:hAnsi="Times New Roman"/>
          <w:kern w:val="28"/>
        </w:rPr>
        <w:t xml:space="preserve"> </w:t>
      </w:r>
    </w:p>
    <w:p w14:paraId="7EBDEA20" w14:textId="5EE72CCF" w:rsidR="009E32B7" w:rsidRDefault="00725186" w:rsidP="009E32B7">
      <w:pPr>
        <w:widowControl w:val="0"/>
        <w:tabs>
          <w:tab w:val="left" w:pos="360"/>
          <w:tab w:val="left" w:pos="9202"/>
        </w:tabs>
        <w:overflowPunct w:val="0"/>
        <w:adjustRightInd w:val="0"/>
        <w:spacing w:line="276" w:lineRule="atLeast"/>
        <w:ind w:right="-37"/>
        <w:contextualSpacing/>
        <w:jc w:val="both"/>
        <w:rPr>
          <w:rFonts w:ascii="Times New Roman" w:eastAsiaTheme="minorEastAsia" w:hAnsi="Times New Roman"/>
          <w:kern w:val="28"/>
        </w:rPr>
      </w:pPr>
      <w:r>
        <w:rPr>
          <w:rFonts w:ascii="Times New Roman" w:eastAsiaTheme="minorEastAsia" w:hAnsi="Times New Roman"/>
          <w:kern w:val="28"/>
        </w:rPr>
        <w:t xml:space="preserve"> netto: złotych</w:t>
      </w:r>
    </w:p>
    <w:p w14:paraId="56CBCB5B" w14:textId="65AEEBF8" w:rsidR="009E32B7" w:rsidRDefault="00725186" w:rsidP="009E32B7">
      <w:pPr>
        <w:widowControl w:val="0"/>
        <w:tabs>
          <w:tab w:val="left" w:pos="360"/>
          <w:tab w:val="left" w:pos="9202"/>
        </w:tabs>
        <w:overflowPunct w:val="0"/>
        <w:adjustRightInd w:val="0"/>
        <w:spacing w:line="276" w:lineRule="atLeast"/>
        <w:ind w:right="-37"/>
        <w:contextualSpacing/>
        <w:jc w:val="both"/>
        <w:rPr>
          <w:rFonts w:ascii="Times New Roman" w:eastAsiaTheme="minorEastAsia" w:hAnsi="Times New Roman"/>
          <w:kern w:val="28"/>
        </w:rPr>
      </w:pPr>
      <w:r>
        <w:rPr>
          <w:rFonts w:ascii="Times New Roman" w:eastAsiaTheme="minorEastAsia" w:hAnsi="Times New Roman"/>
          <w:kern w:val="28"/>
        </w:rPr>
        <w:t xml:space="preserve">podatek VAT: </w:t>
      </w:r>
    </w:p>
    <w:p w14:paraId="63454B08" w14:textId="435F9F87" w:rsidR="009E32B7" w:rsidRDefault="009E32B7" w:rsidP="009E32B7">
      <w:pPr>
        <w:widowControl w:val="0"/>
        <w:tabs>
          <w:tab w:val="left" w:pos="360"/>
          <w:tab w:val="left" w:pos="9202"/>
        </w:tabs>
        <w:overflowPunct w:val="0"/>
        <w:adjustRightInd w:val="0"/>
        <w:spacing w:after="240" w:line="276" w:lineRule="atLeast"/>
        <w:ind w:right="-37"/>
        <w:jc w:val="both"/>
        <w:rPr>
          <w:rFonts w:ascii="Times New Roman" w:eastAsiaTheme="minorEastAsia" w:hAnsi="Times New Roman"/>
          <w:kern w:val="28"/>
        </w:rPr>
      </w:pPr>
      <w:r>
        <w:rPr>
          <w:rFonts w:ascii="Times New Roman" w:eastAsiaTheme="minorEastAsia" w:hAnsi="Times New Roman"/>
          <w:kern w:val="28"/>
        </w:rPr>
        <w:t>2.</w:t>
      </w:r>
      <w:r>
        <w:rPr>
          <w:rFonts w:ascii="Times New Roman" w:eastAsiaTheme="minorEastAsia" w:hAnsi="Times New Roman"/>
          <w:kern w:val="28"/>
        </w:rPr>
        <w:tab/>
        <w:t>Kwota, o której mowa w ust.1 obejmuje wszelkie koszty i czynności Wykonawcy związane z realizacją przedmiotu umowy</w:t>
      </w:r>
      <w:r w:rsidR="00D4030A">
        <w:rPr>
          <w:rFonts w:ascii="Times New Roman" w:eastAsiaTheme="minorEastAsia" w:hAnsi="Times New Roman"/>
          <w:kern w:val="28"/>
        </w:rPr>
        <w:t xml:space="preserve"> wraz z pełnieniem nadzoru autorskiego w trakcie realizacji robót budowlanych na podstawie opracowanej przez Wykonawcę dokumentacji. </w:t>
      </w:r>
    </w:p>
    <w:p w14:paraId="4677C6E0" w14:textId="17D5F888" w:rsidR="00B24C93" w:rsidRDefault="00B24C93" w:rsidP="009E32B7">
      <w:pPr>
        <w:widowControl w:val="0"/>
        <w:tabs>
          <w:tab w:val="left" w:pos="360"/>
          <w:tab w:val="left" w:pos="9202"/>
        </w:tabs>
        <w:overflowPunct w:val="0"/>
        <w:adjustRightInd w:val="0"/>
        <w:spacing w:after="240" w:line="276" w:lineRule="atLeast"/>
        <w:ind w:right="-37"/>
        <w:jc w:val="both"/>
        <w:rPr>
          <w:rFonts w:ascii="Times New Roman" w:hAnsi="Times New Roman"/>
          <w:lang w:eastAsia="en-US"/>
        </w:rPr>
      </w:pPr>
      <w:r w:rsidRPr="00B24C93">
        <w:rPr>
          <w:rFonts w:ascii="Times New Roman" w:hAnsi="Times New Roman"/>
          <w:lang w:eastAsia="en-US"/>
        </w:rPr>
        <w:t xml:space="preserve">3.Do </w:t>
      </w:r>
      <w:r>
        <w:rPr>
          <w:rFonts w:ascii="Times New Roman" w:hAnsi="Times New Roman"/>
          <w:lang w:eastAsia="en-US"/>
        </w:rPr>
        <w:t>porozumiewania się stron w zakresie realizacji przedmiotu umowy strony wyznaczają następujące adresy poczty elektronicznej:</w:t>
      </w:r>
    </w:p>
    <w:p w14:paraId="55FAC219" w14:textId="391AE850" w:rsidR="00B24C93" w:rsidRDefault="00B24C93" w:rsidP="009E32B7">
      <w:pPr>
        <w:widowControl w:val="0"/>
        <w:tabs>
          <w:tab w:val="left" w:pos="360"/>
          <w:tab w:val="left" w:pos="9202"/>
        </w:tabs>
        <w:overflowPunct w:val="0"/>
        <w:adjustRightInd w:val="0"/>
        <w:spacing w:after="240" w:line="276" w:lineRule="atLeast"/>
        <w:ind w:right="-37"/>
        <w:jc w:val="both"/>
        <w:rPr>
          <w:rFonts w:ascii="Times New Roman" w:hAnsi="Times New Roman"/>
          <w:lang w:eastAsia="en-US"/>
        </w:rPr>
      </w:pPr>
      <w:r>
        <w:rPr>
          <w:rFonts w:ascii="Times New Roman" w:hAnsi="Times New Roman"/>
          <w:lang w:eastAsia="en-US"/>
        </w:rPr>
        <w:t>Ze strony Zamawiającego:</w:t>
      </w:r>
      <w:r w:rsidR="00A42586">
        <w:rPr>
          <w:rFonts w:ascii="Times New Roman" w:hAnsi="Times New Roman"/>
          <w:lang w:eastAsia="en-US"/>
        </w:rPr>
        <w:t>……………………</w:t>
      </w:r>
    </w:p>
    <w:p w14:paraId="42A209D8" w14:textId="03277B9C" w:rsidR="00B24C93" w:rsidRPr="00B24C93" w:rsidRDefault="00B24C93" w:rsidP="009E32B7">
      <w:pPr>
        <w:widowControl w:val="0"/>
        <w:tabs>
          <w:tab w:val="left" w:pos="360"/>
          <w:tab w:val="left" w:pos="9202"/>
        </w:tabs>
        <w:overflowPunct w:val="0"/>
        <w:adjustRightInd w:val="0"/>
        <w:spacing w:after="240" w:line="276" w:lineRule="atLeast"/>
        <w:ind w:right="-37"/>
        <w:jc w:val="both"/>
        <w:rPr>
          <w:rFonts w:ascii="Times New Roman" w:eastAsiaTheme="minorEastAsia" w:hAnsi="Times New Roman"/>
          <w:kern w:val="28"/>
        </w:rPr>
      </w:pPr>
      <w:r>
        <w:rPr>
          <w:rFonts w:ascii="Times New Roman" w:hAnsi="Times New Roman"/>
          <w:lang w:eastAsia="en-US"/>
        </w:rPr>
        <w:t>Ze strony Wykonawcy:</w:t>
      </w:r>
      <w:r w:rsidR="00A42586">
        <w:rPr>
          <w:rFonts w:ascii="Times New Roman" w:hAnsi="Times New Roman"/>
          <w:lang w:eastAsia="en-US"/>
        </w:rPr>
        <w:t>…………………</w:t>
      </w:r>
      <w:r w:rsidR="00EF5CDB">
        <w:rPr>
          <w:rFonts w:ascii="Times New Roman" w:hAnsi="Times New Roman"/>
          <w:lang w:eastAsia="en-US"/>
        </w:rPr>
        <w:t>….</w:t>
      </w:r>
    </w:p>
    <w:p w14:paraId="745C5E1A" w14:textId="16473A38" w:rsidR="009E32B7" w:rsidRDefault="00373E8F" w:rsidP="009E32B7">
      <w:pPr>
        <w:widowControl w:val="0"/>
        <w:tabs>
          <w:tab w:val="left" w:pos="360"/>
          <w:tab w:val="left" w:pos="9202"/>
        </w:tabs>
        <w:overflowPunct w:val="0"/>
        <w:adjustRightInd w:val="0"/>
        <w:spacing w:after="240" w:line="276" w:lineRule="atLeast"/>
        <w:ind w:right="-37"/>
        <w:jc w:val="both"/>
        <w:rPr>
          <w:rFonts w:ascii="Times New Roman" w:eastAsiaTheme="minorEastAsia" w:hAnsi="Times New Roman"/>
          <w:kern w:val="28"/>
        </w:rPr>
      </w:pPr>
      <w:r>
        <w:rPr>
          <w:rFonts w:ascii="Times New Roman" w:eastAsiaTheme="minorEastAsia" w:hAnsi="Times New Roman"/>
          <w:kern w:val="28"/>
        </w:rPr>
        <w:t>4.</w:t>
      </w:r>
      <w:r w:rsidR="009E32B7">
        <w:rPr>
          <w:rFonts w:ascii="Times New Roman" w:eastAsiaTheme="minorEastAsia" w:hAnsi="Times New Roman"/>
          <w:kern w:val="28"/>
        </w:rPr>
        <w:t xml:space="preserve"> W przypadku, gdy wyłoniony Wykonawca to osoba fizyczna, która nie prowadzi działalności gospodarczej  i po podpisaniu przedmiotowej umowy zostałby złożony wniosek o objęcie go ubezpieczeniem lub obowiązujące przepisy wprowadzą obowiązek objęcia Wykonawcy ubezpieczeniem emerytalnym i rentowym, przyjmuje się, że ustalone w § 3, ust.1. wynagrodzenie obejmuje całość należnych składek na ubezpieczenie społeczne i zdrowotne.</w:t>
      </w:r>
    </w:p>
    <w:p w14:paraId="1692F060" w14:textId="1948E230" w:rsidR="009E32B7" w:rsidRDefault="00373E8F" w:rsidP="009E32B7">
      <w:pPr>
        <w:widowControl w:val="0"/>
        <w:tabs>
          <w:tab w:val="left" w:pos="360"/>
          <w:tab w:val="left" w:pos="9202"/>
        </w:tabs>
        <w:overflowPunct w:val="0"/>
        <w:adjustRightInd w:val="0"/>
        <w:spacing w:after="240" w:line="276" w:lineRule="atLeast"/>
        <w:ind w:right="-37"/>
        <w:jc w:val="both"/>
        <w:rPr>
          <w:rFonts w:ascii="Times New Roman" w:eastAsiaTheme="minorEastAsia" w:hAnsi="Times New Roman"/>
          <w:kern w:val="28"/>
        </w:rPr>
      </w:pPr>
      <w:r>
        <w:rPr>
          <w:rFonts w:ascii="Times New Roman" w:eastAsiaTheme="minorEastAsia" w:hAnsi="Times New Roman"/>
          <w:kern w:val="28"/>
        </w:rPr>
        <w:t>5</w:t>
      </w:r>
      <w:r w:rsidR="00C042E5">
        <w:rPr>
          <w:rFonts w:ascii="Times New Roman" w:eastAsiaTheme="minorEastAsia" w:hAnsi="Times New Roman"/>
          <w:kern w:val="28"/>
        </w:rPr>
        <w:t>.</w:t>
      </w:r>
      <w:r w:rsidR="009E32B7">
        <w:rPr>
          <w:rFonts w:ascii="Times New Roman" w:eastAsiaTheme="minorEastAsia" w:hAnsi="Times New Roman"/>
          <w:kern w:val="28"/>
        </w:rPr>
        <w:t xml:space="preserve"> Zgodnie z art. 632 § 1 K.c. jeżeli strony umówiły się o wynagrodzenie ryczałtowe, przyjmujący zamówienie nie może żądać podwyższenia wynagrodzenia, chociażby w czasie zawarcia umowy nie można było przewidzieć rozmiaru lub kosztów prac. </w:t>
      </w:r>
    </w:p>
    <w:p w14:paraId="1E1C6021" w14:textId="77777777" w:rsidR="009E32B7" w:rsidRDefault="009E32B7" w:rsidP="009E32B7">
      <w:pPr>
        <w:widowControl w:val="0"/>
        <w:tabs>
          <w:tab w:val="left" w:pos="4252"/>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4</w:t>
      </w:r>
    </w:p>
    <w:p w14:paraId="41A08FE1" w14:textId="77777777" w:rsidR="009E32B7" w:rsidRDefault="009E32B7" w:rsidP="009E32B7">
      <w:pPr>
        <w:widowControl w:val="0"/>
        <w:tabs>
          <w:tab w:val="left" w:pos="0"/>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Podwykonawcy</w:t>
      </w:r>
    </w:p>
    <w:p w14:paraId="47BC85ED" w14:textId="77777777" w:rsidR="009E32B7" w:rsidRDefault="009E32B7" w:rsidP="009E32B7">
      <w:pPr>
        <w:widowControl w:val="0"/>
        <w:overflowPunct w:val="0"/>
        <w:adjustRightInd w:val="0"/>
        <w:jc w:val="both"/>
        <w:rPr>
          <w:rFonts w:ascii="Times New Roman" w:eastAsiaTheme="minorEastAsia" w:hAnsi="Times New Roman"/>
          <w:kern w:val="28"/>
        </w:rPr>
      </w:pPr>
      <w:r>
        <w:rPr>
          <w:rFonts w:ascii="Times New Roman" w:eastAsiaTheme="minorEastAsia" w:hAnsi="Times New Roman"/>
          <w:kern w:val="28"/>
        </w:rPr>
        <w:t>1.</w:t>
      </w:r>
      <w:r>
        <w:rPr>
          <w:rFonts w:ascii="Times New Roman" w:hAnsi="Times New Roman"/>
          <w:b/>
          <w:bCs/>
          <w:kern w:val="28"/>
        </w:rPr>
        <w:t xml:space="preserve"> </w:t>
      </w:r>
      <w:r>
        <w:rPr>
          <w:rFonts w:ascii="Times New Roman" w:eastAsiaTheme="minorEastAsia" w:hAnsi="Times New Roman"/>
          <w:kern w:val="28"/>
        </w:rPr>
        <w:t xml:space="preserve">Wykonawca może powierzyć wykonanie </w:t>
      </w:r>
      <w:r>
        <w:rPr>
          <w:rFonts w:ascii="Times New Roman" w:eastAsiaTheme="minorEastAsia" w:hAnsi="Times New Roman"/>
          <w:kern w:val="28"/>
          <w:u w:val="single"/>
        </w:rPr>
        <w:t xml:space="preserve">części </w:t>
      </w:r>
      <w:r>
        <w:rPr>
          <w:rFonts w:ascii="Times New Roman" w:eastAsiaTheme="minorEastAsia" w:hAnsi="Times New Roman"/>
          <w:kern w:val="28"/>
        </w:rPr>
        <w:t>zamówienia podwykonawcy.</w:t>
      </w:r>
    </w:p>
    <w:p w14:paraId="266AB11D" w14:textId="3981618E" w:rsidR="009E32B7" w:rsidRDefault="009E32B7" w:rsidP="009E32B7">
      <w:pPr>
        <w:widowControl w:val="0"/>
        <w:overflowPunct w:val="0"/>
        <w:adjustRightInd w:val="0"/>
        <w:jc w:val="both"/>
        <w:rPr>
          <w:rFonts w:ascii="Times New Roman" w:eastAsiaTheme="minorEastAsia" w:hAnsi="Times New Roman"/>
          <w:kern w:val="28"/>
        </w:rPr>
      </w:pPr>
      <w:r>
        <w:rPr>
          <w:rFonts w:ascii="Times New Roman" w:eastAsiaTheme="minorEastAsia" w:hAnsi="Times New Roman"/>
          <w:kern w:val="28"/>
        </w:rPr>
        <w:t>2.</w:t>
      </w:r>
      <w:r>
        <w:rPr>
          <w:rFonts w:ascii="Times New Roman" w:hAnsi="Times New Roman"/>
          <w:b/>
          <w:bCs/>
          <w:kern w:val="28"/>
        </w:rPr>
        <w:t xml:space="preserve"> </w:t>
      </w:r>
      <w:r>
        <w:rPr>
          <w:rFonts w:ascii="Times New Roman" w:eastAsiaTheme="minorEastAsia" w:hAnsi="Times New Roman"/>
          <w:kern w:val="28"/>
        </w:rPr>
        <w:t xml:space="preserve">Termin zapłaty wynagrodzenia podwykonawcy lub dalszemu podwykonawcy przewidziany w umowie o podwykonawstwo </w:t>
      </w:r>
      <w:r>
        <w:rPr>
          <w:rFonts w:ascii="Times New Roman" w:eastAsiaTheme="minorEastAsia" w:hAnsi="Times New Roman"/>
          <w:kern w:val="28"/>
          <w:u w:val="single"/>
        </w:rPr>
        <w:t xml:space="preserve">nie może być dłuższy niż </w:t>
      </w:r>
      <w:r w:rsidR="002101E6">
        <w:rPr>
          <w:rFonts w:ascii="Times New Roman" w:eastAsiaTheme="minorEastAsia" w:hAnsi="Times New Roman"/>
          <w:kern w:val="28"/>
          <w:u w:val="single"/>
        </w:rPr>
        <w:t>14</w:t>
      </w:r>
      <w:r>
        <w:rPr>
          <w:rFonts w:ascii="Times New Roman" w:eastAsiaTheme="minorEastAsia" w:hAnsi="Times New Roman"/>
          <w:kern w:val="28"/>
          <w:u w:val="single"/>
        </w:rPr>
        <w:t xml:space="preserve"> dni</w:t>
      </w:r>
      <w:r>
        <w:rPr>
          <w:rFonts w:ascii="Times New Roman" w:eastAsiaTheme="minorEastAsia" w:hAnsi="Times New Roman"/>
          <w:kern w:val="28"/>
        </w:rPr>
        <w:t xml:space="preserve"> od daty doręczenia wykonawcy, podwykonawcy lub dalszemu podwykonawcy faktury lub rachunku, potwierdzających wykonanie zleconej podwykonawcy lub dalszemu podwykonawcy dostawy, usługi lub roboty budowlanej.</w:t>
      </w:r>
    </w:p>
    <w:p w14:paraId="75C91623" w14:textId="417F2F50" w:rsidR="009E32B7" w:rsidRPr="00843F7C" w:rsidRDefault="009E32B7" w:rsidP="00843F7C">
      <w:pPr>
        <w:widowControl w:val="0"/>
        <w:tabs>
          <w:tab w:val="left" w:pos="730"/>
        </w:tabs>
        <w:overflowPunct w:val="0"/>
        <w:adjustRightInd w:val="0"/>
        <w:jc w:val="both"/>
        <w:rPr>
          <w:rFonts w:ascii="Times New Roman" w:eastAsiaTheme="minorEastAsia" w:hAnsi="Times New Roman"/>
          <w:kern w:val="28"/>
        </w:rPr>
      </w:pPr>
      <w:r>
        <w:rPr>
          <w:rFonts w:ascii="Times New Roman" w:eastAsiaTheme="minorEastAsia" w:hAnsi="Times New Roman"/>
          <w:kern w:val="28"/>
        </w:rPr>
        <w:t>3.Wykonawca ponosi odpowiedzialność za wszelkie zachowania  osób trzecich, którymi się posługuje przy wykonywaniu umowy, tak jak za swoje własne działania lub zaniechania.</w:t>
      </w:r>
    </w:p>
    <w:p w14:paraId="1542D749" w14:textId="77777777" w:rsidR="00080B8A" w:rsidRDefault="00080B8A" w:rsidP="009E32B7">
      <w:pPr>
        <w:widowControl w:val="0"/>
        <w:overflowPunct w:val="0"/>
        <w:adjustRightInd w:val="0"/>
        <w:jc w:val="center"/>
        <w:rPr>
          <w:rFonts w:ascii="Times New Roman" w:eastAsiaTheme="minorEastAsia" w:hAnsi="Times New Roman"/>
          <w:b/>
          <w:bCs/>
          <w:kern w:val="28"/>
        </w:rPr>
      </w:pPr>
    </w:p>
    <w:p w14:paraId="6B58C9F7" w14:textId="77777777" w:rsidR="00080B8A" w:rsidRDefault="00080B8A" w:rsidP="009E32B7">
      <w:pPr>
        <w:widowControl w:val="0"/>
        <w:overflowPunct w:val="0"/>
        <w:adjustRightInd w:val="0"/>
        <w:jc w:val="center"/>
        <w:rPr>
          <w:rFonts w:ascii="Times New Roman" w:eastAsiaTheme="minorEastAsia" w:hAnsi="Times New Roman"/>
          <w:b/>
          <w:bCs/>
          <w:kern w:val="28"/>
        </w:rPr>
      </w:pPr>
    </w:p>
    <w:p w14:paraId="3E633C2B" w14:textId="4049D40D"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lastRenderedPageBreak/>
        <w:t>§5</w:t>
      </w:r>
    </w:p>
    <w:p w14:paraId="0008166A"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Zapłata wynagrodzenia</w:t>
      </w:r>
    </w:p>
    <w:p w14:paraId="1377D6C7" w14:textId="77777777" w:rsidR="00DF5BD4" w:rsidRDefault="00DF5BD4" w:rsidP="00DF5BD4">
      <w:pPr>
        <w:tabs>
          <w:tab w:val="left" w:pos="0"/>
        </w:tabs>
        <w:spacing w:line="276" w:lineRule="auto"/>
        <w:ind w:right="-38"/>
        <w:jc w:val="both"/>
        <w:rPr>
          <w:rFonts w:ascii="Times New Roman" w:hAnsi="Times New Roman"/>
        </w:rPr>
      </w:pPr>
      <w:r>
        <w:rPr>
          <w:rFonts w:ascii="Times New Roman" w:hAnsi="Times New Roman"/>
        </w:rPr>
        <w:t>1.Należne Wykonawcy wynagrodzenie zostanie zapłacone na podstawie faktur</w:t>
      </w:r>
      <w:r w:rsidRPr="00736223">
        <w:rPr>
          <w:rFonts w:ascii="Times New Roman" w:hAnsi="Times New Roman"/>
        </w:rPr>
        <w:t xml:space="preserve"> </w:t>
      </w:r>
      <w:r>
        <w:rPr>
          <w:rFonts w:ascii="Times New Roman" w:hAnsi="Times New Roman"/>
        </w:rPr>
        <w:t xml:space="preserve">wystawianych  w  terminie do 7 dni od dnia obustronnego podpisania protokołu odbioru elementów przedmiotu umowy wyszczególnionych w tabeli elementów rozliczeniowych, stanowiącej załącznik do oferty. </w:t>
      </w:r>
    </w:p>
    <w:p w14:paraId="77775945" w14:textId="77777777" w:rsidR="00DF5BD4" w:rsidRDefault="00DF5BD4" w:rsidP="00DF5BD4">
      <w:pPr>
        <w:spacing w:line="276" w:lineRule="auto"/>
        <w:jc w:val="both"/>
        <w:rPr>
          <w:rFonts w:ascii="Times New Roman" w:hAnsi="Times New Roman"/>
        </w:rPr>
      </w:pPr>
      <w:r>
        <w:rPr>
          <w:rFonts w:ascii="Times New Roman" w:hAnsi="Times New Roman"/>
        </w:rPr>
        <w:t>1.1.</w:t>
      </w:r>
      <w:r>
        <w:rPr>
          <w:rFonts w:ascii="Times New Roman" w:hAnsi="Times New Roman"/>
          <w:bCs/>
        </w:rPr>
        <w:t>Przy</w:t>
      </w:r>
      <w:r>
        <w:rPr>
          <w:rFonts w:ascii="Times New Roman" w:hAnsi="Times New Roman"/>
        </w:rPr>
        <w:t xml:space="preserve"> odbiorze przedmiotu umowy </w:t>
      </w:r>
      <w:r>
        <w:rPr>
          <w:rFonts w:ascii="Times New Roman" w:hAnsi="Times New Roman"/>
          <w:bCs/>
          <w:iCs/>
        </w:rPr>
        <w:t>Zamawiający</w:t>
      </w:r>
      <w:r>
        <w:rPr>
          <w:rFonts w:ascii="Times New Roman" w:hAnsi="Times New Roman"/>
          <w:b/>
          <w:bCs/>
          <w:i/>
          <w:iCs/>
        </w:rPr>
        <w:t xml:space="preserve"> </w:t>
      </w:r>
      <w:r>
        <w:rPr>
          <w:rFonts w:ascii="Times New Roman" w:hAnsi="Times New Roman"/>
        </w:rPr>
        <w:t>nie jest obowiązany dokonywać sprawdzenia jakości wykonanej dokumentacji projektowej. Zasady powiadamiania Wykonawcy o wadach oraz ich usuwania opisano w umowie w §10.</w:t>
      </w:r>
    </w:p>
    <w:p w14:paraId="38A8A91F" w14:textId="77777777" w:rsidR="00DF5BD4" w:rsidRDefault="00DF5BD4" w:rsidP="00DF5BD4">
      <w:pPr>
        <w:tabs>
          <w:tab w:val="left" w:pos="22680"/>
        </w:tabs>
        <w:suppressAutoHyphens/>
        <w:spacing w:line="276" w:lineRule="auto"/>
        <w:jc w:val="both"/>
        <w:rPr>
          <w:rFonts w:ascii="Times New Roman" w:hAnsi="Times New Roman"/>
          <w:lang w:val="de-DE"/>
        </w:rPr>
      </w:pPr>
      <w:r>
        <w:rPr>
          <w:rFonts w:ascii="Times New Roman" w:hAnsi="Times New Roman"/>
        </w:rPr>
        <w:t xml:space="preserve">2.Wykonawca oświadcza, iż </w:t>
      </w:r>
      <w:r w:rsidRPr="00034A78">
        <w:rPr>
          <w:rFonts w:ascii="Times New Roman" w:hAnsi="Times New Roman"/>
          <w:b/>
          <w:bCs/>
        </w:rPr>
        <w:t>zamierza</w:t>
      </w:r>
      <w:r w:rsidRPr="00034A78">
        <w:rPr>
          <w:rFonts w:ascii="Times New Roman" w:hAnsi="Times New Roman"/>
        </w:rPr>
        <w:t>/</w:t>
      </w:r>
      <w:r>
        <w:rPr>
          <w:rFonts w:ascii="Times New Roman" w:hAnsi="Times New Roman"/>
        </w:rPr>
        <w:t xml:space="preserve"> </w:t>
      </w:r>
      <w:r w:rsidRPr="00441F3E">
        <w:rPr>
          <w:rFonts w:ascii="Times New Roman" w:hAnsi="Times New Roman"/>
          <w:b/>
          <w:bCs/>
        </w:rPr>
        <w:t>nie zamierza</w:t>
      </w:r>
      <w:r>
        <w:rPr>
          <w:rFonts w:ascii="Times New Roman" w:hAnsi="Times New Roman"/>
        </w:rPr>
        <w:t xml:space="preserve"> przesyłać Zamawiającemu faktur elektronicznych  za pośrednictwem Platformy Elektronicznego Fakturowania. Wykonawca oświadcza, że podlega/ nie podlega obowiązkom dotyczącym </w:t>
      </w:r>
      <w:proofErr w:type="spellStart"/>
      <w:r>
        <w:rPr>
          <w:rFonts w:ascii="Times New Roman" w:hAnsi="Times New Roman"/>
        </w:rPr>
        <w:t>KSeF</w:t>
      </w:r>
      <w:proofErr w:type="spellEnd"/>
    </w:p>
    <w:p w14:paraId="7DF08FBD" w14:textId="77777777" w:rsidR="008A761D" w:rsidRDefault="008A761D" w:rsidP="008A761D">
      <w:pPr>
        <w:widowControl w:val="0"/>
        <w:overflowPunct w:val="0"/>
        <w:adjustRightInd w:val="0"/>
        <w:spacing w:line="276" w:lineRule="auto"/>
        <w:jc w:val="both"/>
        <w:rPr>
          <w:rFonts w:ascii="Times New Roman" w:hAnsi="Times New Roman"/>
          <w:b/>
          <w:bCs/>
        </w:rPr>
      </w:pPr>
      <w:r w:rsidRPr="003359C6">
        <w:rPr>
          <w:rFonts w:ascii="Times New Roman" w:hAnsi="Times New Roman"/>
        </w:rPr>
        <w:t>3.</w:t>
      </w:r>
      <w:r>
        <w:rPr>
          <w:rFonts w:ascii="Times New Roman" w:hAnsi="Times New Roman"/>
        </w:rPr>
        <w:t xml:space="preserve"> </w:t>
      </w:r>
      <w:r w:rsidRPr="003359C6">
        <w:rPr>
          <w:rFonts w:ascii="Times New Roman" w:hAnsi="Times New Roman"/>
        </w:rPr>
        <w:t xml:space="preserve">Zapłata wynagrodzenia nastąpi  przelewem w terminie 14 dni </w:t>
      </w:r>
      <w:r>
        <w:rPr>
          <w:rFonts w:ascii="Times New Roman" w:hAnsi="Times New Roman"/>
        </w:rPr>
        <w:t xml:space="preserve">odpowiednio od: </w:t>
      </w:r>
      <w:r w:rsidRPr="003359C6">
        <w:rPr>
          <w:rFonts w:ascii="Times New Roman" w:hAnsi="Times New Roman"/>
        </w:rPr>
        <w:t xml:space="preserve"> daty wpływu prawidłowo wystawionej faktury do siedziby Zamawiającego, </w:t>
      </w:r>
      <w:r>
        <w:rPr>
          <w:rFonts w:ascii="Times New Roman" w:hAnsi="Times New Roman"/>
        </w:rPr>
        <w:t xml:space="preserve">przekazania za pośrednictwem platformy elektronicznego fakturowania lub ujawnienia w  </w:t>
      </w:r>
      <w:proofErr w:type="spellStart"/>
      <w:r>
        <w:rPr>
          <w:rFonts w:ascii="Times New Roman" w:hAnsi="Times New Roman"/>
        </w:rPr>
        <w:t>KSeF</w:t>
      </w:r>
      <w:proofErr w:type="spellEnd"/>
      <w:r w:rsidRPr="003359C6">
        <w:rPr>
          <w:rFonts w:ascii="Times New Roman" w:hAnsi="Times New Roman"/>
        </w:rPr>
        <w:t xml:space="preserve"> na rachunek bankowy Wykonawcy podany na fakturze. </w:t>
      </w:r>
      <w:r w:rsidRPr="003359C6">
        <w:rPr>
          <w:rFonts w:ascii="Times New Roman" w:hAnsi="Times New Roman"/>
          <w:b/>
          <w:bCs/>
        </w:rPr>
        <w:t xml:space="preserve">Zamawiający każdorazowo dokonuje płatności </w:t>
      </w:r>
      <w:r>
        <w:rPr>
          <w:rFonts w:ascii="Times New Roman" w:hAnsi="Times New Roman"/>
          <w:b/>
          <w:bCs/>
        </w:rPr>
        <w:br/>
      </w:r>
      <w:r w:rsidRPr="003359C6">
        <w:rPr>
          <w:rFonts w:ascii="Times New Roman" w:hAnsi="Times New Roman"/>
          <w:b/>
          <w:bCs/>
        </w:rPr>
        <w:t>z zastosowaniem mechanizmu podzielonej płatności.</w:t>
      </w:r>
    </w:p>
    <w:p w14:paraId="10C7317C" w14:textId="77777777" w:rsidR="008A761D" w:rsidRPr="006F3D72" w:rsidRDefault="008A761D" w:rsidP="008A761D">
      <w:pPr>
        <w:autoSpaceDN w:val="0"/>
        <w:jc w:val="both"/>
        <w:rPr>
          <w:rFonts w:ascii="Times New Roman" w:hAnsi="Times New Roman"/>
          <w:bCs/>
          <w:color w:val="000000"/>
        </w:rPr>
      </w:pPr>
      <w:r w:rsidRPr="006F3D72">
        <w:rPr>
          <w:rFonts w:ascii="Times New Roman" w:hAnsi="Times New Roman"/>
        </w:rPr>
        <w:t xml:space="preserve">3.1 </w:t>
      </w:r>
      <w:r w:rsidRPr="006F3D72">
        <w:rPr>
          <w:rFonts w:ascii="Times New Roman" w:hAnsi="Times New Roman"/>
          <w:bCs/>
          <w:color w:val="000000"/>
        </w:rPr>
        <w:t xml:space="preserve">Fakturę przesyłaną w </w:t>
      </w:r>
      <w:proofErr w:type="spellStart"/>
      <w:r w:rsidRPr="006F3D72">
        <w:rPr>
          <w:rFonts w:ascii="Times New Roman" w:hAnsi="Times New Roman"/>
          <w:bCs/>
          <w:color w:val="000000"/>
        </w:rPr>
        <w:t>KSeF</w:t>
      </w:r>
      <w:proofErr w:type="spellEnd"/>
      <w:r w:rsidRPr="006F3D72">
        <w:rPr>
          <w:rFonts w:ascii="Times New Roman" w:hAnsi="Times New Roman"/>
          <w:bCs/>
          <w:color w:val="000000"/>
        </w:rPr>
        <w:t xml:space="preserve"> należy wystawić w następujący sposób:</w:t>
      </w:r>
    </w:p>
    <w:p w14:paraId="44C22435" w14:textId="77777777" w:rsidR="008A761D" w:rsidRPr="006F3D72" w:rsidRDefault="008A761D" w:rsidP="008A761D">
      <w:pPr>
        <w:rPr>
          <w:rFonts w:ascii="Times New Roman" w:hAnsi="Times New Roman"/>
          <w:b/>
          <w:bCs/>
        </w:rPr>
      </w:pPr>
      <w:r w:rsidRPr="006F3D72">
        <w:rPr>
          <w:rFonts w:ascii="Times New Roman" w:hAnsi="Times New Roman"/>
          <w:b/>
          <w:bCs/>
        </w:rPr>
        <w:t xml:space="preserve">                          </w:t>
      </w:r>
    </w:p>
    <w:p w14:paraId="66F3EE00" w14:textId="77777777" w:rsidR="008A761D" w:rsidRPr="006F3D72" w:rsidRDefault="008A761D" w:rsidP="008A761D">
      <w:pPr>
        <w:rPr>
          <w:rFonts w:ascii="Times New Roman" w:hAnsi="Times New Roman"/>
          <w:b/>
          <w:bCs/>
        </w:rPr>
      </w:pPr>
      <w:r w:rsidRPr="006F3D72">
        <w:rPr>
          <w:rFonts w:ascii="Times New Roman" w:hAnsi="Times New Roman"/>
          <w:b/>
          <w:bCs/>
        </w:rPr>
        <w:t>NABYWCA:</w:t>
      </w:r>
    </w:p>
    <w:p w14:paraId="36FE73A8" w14:textId="77777777" w:rsidR="008A761D" w:rsidRPr="006F3D72" w:rsidRDefault="008A761D" w:rsidP="008A761D">
      <w:pPr>
        <w:rPr>
          <w:rFonts w:ascii="Times New Roman" w:hAnsi="Times New Roman"/>
        </w:rPr>
      </w:pPr>
      <w:r w:rsidRPr="006F3D72">
        <w:rPr>
          <w:rFonts w:ascii="Times New Roman" w:hAnsi="Times New Roman"/>
        </w:rPr>
        <w:t xml:space="preserve">                                       Gmina Góra</w:t>
      </w:r>
    </w:p>
    <w:p w14:paraId="5AA7BEF5" w14:textId="77777777" w:rsidR="008A761D" w:rsidRPr="006F3D72" w:rsidRDefault="008A761D" w:rsidP="008A761D">
      <w:pPr>
        <w:rPr>
          <w:rFonts w:ascii="Times New Roman" w:hAnsi="Times New Roman"/>
        </w:rPr>
      </w:pPr>
      <w:r w:rsidRPr="006F3D72">
        <w:rPr>
          <w:rFonts w:ascii="Times New Roman" w:hAnsi="Times New Roman"/>
        </w:rPr>
        <w:t xml:space="preserve">                                       ul. Adama Mickiewicza 1 </w:t>
      </w:r>
    </w:p>
    <w:p w14:paraId="7055AF6B" w14:textId="77777777" w:rsidR="008A761D" w:rsidRPr="006F3D72" w:rsidRDefault="008A761D" w:rsidP="008A761D">
      <w:pPr>
        <w:rPr>
          <w:rFonts w:ascii="Times New Roman" w:hAnsi="Times New Roman"/>
        </w:rPr>
      </w:pPr>
      <w:r w:rsidRPr="006F3D72">
        <w:rPr>
          <w:rFonts w:ascii="Times New Roman" w:hAnsi="Times New Roman"/>
        </w:rPr>
        <w:t xml:space="preserve">                                       56-200 Góra</w:t>
      </w:r>
    </w:p>
    <w:p w14:paraId="223783B9" w14:textId="77777777" w:rsidR="008A761D" w:rsidRPr="006F3D72" w:rsidRDefault="008A761D" w:rsidP="008A761D">
      <w:pPr>
        <w:rPr>
          <w:rFonts w:ascii="Times New Roman" w:hAnsi="Times New Roman"/>
        </w:rPr>
      </w:pPr>
      <w:r w:rsidRPr="006F3D72">
        <w:rPr>
          <w:rFonts w:ascii="Times New Roman" w:hAnsi="Times New Roman"/>
        </w:rPr>
        <w:t xml:space="preserve">                                       NIP 693-19-40-518</w:t>
      </w:r>
    </w:p>
    <w:p w14:paraId="46C520C1" w14:textId="77777777" w:rsidR="008A761D" w:rsidRPr="006F3D72" w:rsidRDefault="008A761D" w:rsidP="008A761D">
      <w:pPr>
        <w:rPr>
          <w:rFonts w:ascii="Times New Roman" w:hAnsi="Times New Roman"/>
          <w:b/>
          <w:bCs/>
        </w:rPr>
      </w:pPr>
      <w:r w:rsidRPr="006F3D72">
        <w:rPr>
          <w:rFonts w:ascii="Times New Roman" w:hAnsi="Times New Roman"/>
          <w:b/>
          <w:bCs/>
        </w:rPr>
        <w:t xml:space="preserve">                           ODBIORCA (PODMIOT 3)</w:t>
      </w:r>
    </w:p>
    <w:p w14:paraId="13867012" w14:textId="77777777" w:rsidR="008A761D" w:rsidRPr="006F3D72" w:rsidRDefault="008A761D" w:rsidP="008A761D">
      <w:pPr>
        <w:rPr>
          <w:rFonts w:ascii="Times New Roman" w:hAnsi="Times New Roman"/>
        </w:rPr>
      </w:pPr>
      <w:r w:rsidRPr="006F3D72">
        <w:rPr>
          <w:rFonts w:ascii="Times New Roman" w:hAnsi="Times New Roman"/>
        </w:rPr>
        <w:t xml:space="preserve">                                      Urząd Miasta i Gminy</w:t>
      </w:r>
    </w:p>
    <w:p w14:paraId="278621DB" w14:textId="77777777" w:rsidR="008A761D" w:rsidRPr="006F3D72" w:rsidRDefault="008A761D" w:rsidP="008A761D">
      <w:pPr>
        <w:rPr>
          <w:rFonts w:ascii="Times New Roman" w:hAnsi="Times New Roman"/>
        </w:rPr>
      </w:pPr>
      <w:r w:rsidRPr="006F3D72">
        <w:rPr>
          <w:rFonts w:ascii="Times New Roman" w:hAnsi="Times New Roman"/>
        </w:rPr>
        <w:t xml:space="preserve">                                      ul. Adama Mickiewicza 1</w:t>
      </w:r>
    </w:p>
    <w:p w14:paraId="5FCD94B1" w14:textId="77777777" w:rsidR="008A761D" w:rsidRPr="006F3D72" w:rsidRDefault="008A761D" w:rsidP="008A761D">
      <w:pPr>
        <w:rPr>
          <w:rFonts w:ascii="Times New Roman" w:hAnsi="Times New Roman"/>
        </w:rPr>
      </w:pPr>
      <w:r w:rsidRPr="006F3D72">
        <w:rPr>
          <w:rFonts w:ascii="Times New Roman" w:hAnsi="Times New Roman"/>
        </w:rPr>
        <w:t xml:space="preserve">                                      56-200 Góra</w:t>
      </w:r>
    </w:p>
    <w:p w14:paraId="6CCE24BD" w14:textId="77777777" w:rsidR="008A761D" w:rsidRPr="006F3D72" w:rsidRDefault="008A761D" w:rsidP="008A761D">
      <w:pPr>
        <w:rPr>
          <w:rFonts w:ascii="Times New Roman" w:hAnsi="Times New Roman"/>
        </w:rPr>
      </w:pPr>
      <w:r w:rsidRPr="006F3D72">
        <w:rPr>
          <w:rFonts w:ascii="Times New Roman" w:hAnsi="Times New Roman"/>
        </w:rPr>
        <w:t xml:space="preserve">                                      NIP 699-10-02-663</w:t>
      </w:r>
    </w:p>
    <w:p w14:paraId="3B6449B7" w14:textId="77777777" w:rsidR="008A761D" w:rsidRPr="006F3D72" w:rsidRDefault="008A761D" w:rsidP="008A761D">
      <w:pPr>
        <w:widowControl w:val="0"/>
        <w:overflowPunct w:val="0"/>
        <w:adjustRightInd w:val="0"/>
        <w:spacing w:line="276" w:lineRule="auto"/>
        <w:jc w:val="both"/>
        <w:rPr>
          <w:rFonts w:ascii="Times New Roman" w:hAnsi="Times New Roman"/>
        </w:rPr>
      </w:pPr>
    </w:p>
    <w:p w14:paraId="116CD06B" w14:textId="77777777" w:rsidR="008A761D" w:rsidRPr="003359C6" w:rsidRDefault="008A761D" w:rsidP="008A761D">
      <w:pPr>
        <w:widowControl w:val="0"/>
        <w:overflowPunct w:val="0"/>
        <w:adjustRightInd w:val="0"/>
        <w:spacing w:line="276" w:lineRule="auto"/>
        <w:jc w:val="both"/>
        <w:rPr>
          <w:rFonts w:ascii="Times New Roman" w:hAnsi="Times New Roman"/>
          <w:b/>
          <w:bCs/>
        </w:rPr>
      </w:pPr>
      <w:r w:rsidRPr="003359C6">
        <w:rPr>
          <w:rFonts w:ascii="Times New Roman" w:hAnsi="Times New Roman"/>
        </w:rPr>
        <w:t>4. W przypadku zwłoki w zapłacie faktury Wykonawca może żądać od Zamawiającego zapłaty odsetek ustawowych</w:t>
      </w:r>
      <w:r>
        <w:rPr>
          <w:rFonts w:ascii="Times New Roman" w:hAnsi="Times New Roman"/>
          <w:b/>
          <w:bCs/>
        </w:rPr>
        <w:t>.</w:t>
      </w:r>
    </w:p>
    <w:p w14:paraId="0765412A" w14:textId="77777777" w:rsidR="00CC5C8D" w:rsidRDefault="00CC5C8D" w:rsidP="009E32B7">
      <w:pPr>
        <w:widowControl w:val="0"/>
        <w:overflowPunct w:val="0"/>
        <w:adjustRightInd w:val="0"/>
        <w:jc w:val="center"/>
        <w:rPr>
          <w:rFonts w:ascii="Times New Roman" w:eastAsiaTheme="minorEastAsia" w:hAnsi="Times New Roman"/>
          <w:b/>
          <w:bCs/>
          <w:kern w:val="28"/>
        </w:rPr>
      </w:pPr>
    </w:p>
    <w:p w14:paraId="5C921570" w14:textId="09AB3036"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§6</w:t>
      </w:r>
    </w:p>
    <w:p w14:paraId="6B4D46BF"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Nadzór nad wykonawstwem</w:t>
      </w:r>
    </w:p>
    <w:p w14:paraId="762E81AE" w14:textId="0F80E54E" w:rsidR="00D004B2" w:rsidRDefault="00136BED" w:rsidP="00136BED">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1.</w:t>
      </w:r>
      <w:r w:rsidR="009E32B7" w:rsidRPr="00136BED">
        <w:rPr>
          <w:rFonts w:ascii="Times New Roman" w:eastAsiaTheme="minorEastAsia" w:hAnsi="Times New Roman"/>
          <w:kern w:val="28"/>
        </w:rPr>
        <w:t>Osob</w:t>
      </w:r>
      <w:r w:rsidR="00D004B2">
        <w:rPr>
          <w:rFonts w:ascii="Times New Roman" w:eastAsiaTheme="minorEastAsia" w:hAnsi="Times New Roman"/>
          <w:kern w:val="28"/>
        </w:rPr>
        <w:t>ami</w:t>
      </w:r>
      <w:r w:rsidR="009E32B7" w:rsidRPr="00136BED">
        <w:rPr>
          <w:rFonts w:ascii="Times New Roman" w:eastAsiaTheme="minorEastAsia" w:hAnsi="Times New Roman"/>
          <w:kern w:val="28"/>
        </w:rPr>
        <w:t xml:space="preserve"> wyznaczon</w:t>
      </w:r>
      <w:r w:rsidR="00D004B2">
        <w:rPr>
          <w:rFonts w:ascii="Times New Roman" w:eastAsiaTheme="minorEastAsia" w:hAnsi="Times New Roman"/>
          <w:kern w:val="28"/>
        </w:rPr>
        <w:t xml:space="preserve">ymi </w:t>
      </w:r>
      <w:r w:rsidR="009E32B7" w:rsidRPr="00136BED">
        <w:rPr>
          <w:rFonts w:ascii="Times New Roman" w:eastAsiaTheme="minorEastAsia" w:hAnsi="Times New Roman"/>
          <w:kern w:val="28"/>
        </w:rPr>
        <w:t xml:space="preserve"> do koordynacji działań, związanych z realizacją przedmiotowego zamówienia  po stronie Zamawiającego </w:t>
      </w:r>
      <w:r w:rsidR="00D004B2">
        <w:rPr>
          <w:rFonts w:ascii="Times New Roman" w:eastAsiaTheme="minorEastAsia" w:hAnsi="Times New Roman"/>
          <w:kern w:val="28"/>
        </w:rPr>
        <w:t>są:</w:t>
      </w:r>
    </w:p>
    <w:p w14:paraId="5EE992DD" w14:textId="3FE21D3C" w:rsidR="000F2436" w:rsidRDefault="000F2436" w:rsidP="00136BED">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 xml:space="preserve">- </w:t>
      </w:r>
      <w:r w:rsidR="00CC5C8D">
        <w:rPr>
          <w:rFonts w:ascii="Times New Roman" w:eastAsiaTheme="minorEastAsia" w:hAnsi="Times New Roman"/>
          <w:kern w:val="28"/>
        </w:rPr>
        <w:t>Piotr Głowacki</w:t>
      </w:r>
      <w:r>
        <w:rPr>
          <w:rFonts w:ascii="Times New Roman" w:eastAsiaTheme="minorEastAsia" w:hAnsi="Times New Roman"/>
          <w:kern w:val="28"/>
        </w:rPr>
        <w:t xml:space="preserve"> – Naczelnik Wydziału </w:t>
      </w:r>
      <w:r w:rsidR="00CC5C8D">
        <w:rPr>
          <w:rFonts w:ascii="Times New Roman" w:eastAsiaTheme="minorEastAsia" w:hAnsi="Times New Roman"/>
          <w:kern w:val="28"/>
        </w:rPr>
        <w:t>Planowania i Realizacji Inwestycji, tel. 65 5 44 36 24, pr@gora.com.pl</w:t>
      </w:r>
    </w:p>
    <w:p w14:paraId="25721AA3" w14:textId="7BDD3604" w:rsidR="00D577BC" w:rsidRPr="00173149" w:rsidRDefault="00D577BC" w:rsidP="00173149">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eastAsiaTheme="minorEastAsia"/>
          <w:kern w:val="28"/>
        </w:rPr>
        <w:t>-</w:t>
      </w:r>
      <w:r w:rsidR="00080B8A">
        <w:rPr>
          <w:rFonts w:ascii="Times New Roman" w:eastAsiaTheme="minorEastAsia" w:hAnsi="Times New Roman"/>
          <w:kern w:val="28"/>
        </w:rPr>
        <w:t xml:space="preserve">Anna Włodarczyk </w:t>
      </w:r>
      <w:r w:rsidR="00CC5C8D">
        <w:rPr>
          <w:rFonts w:ascii="Times New Roman" w:eastAsiaTheme="minorEastAsia" w:hAnsi="Times New Roman"/>
          <w:kern w:val="28"/>
        </w:rPr>
        <w:t xml:space="preserve">–  </w:t>
      </w:r>
      <w:r w:rsidR="00080B8A">
        <w:rPr>
          <w:rFonts w:ascii="Times New Roman" w:eastAsiaTheme="minorEastAsia" w:hAnsi="Times New Roman"/>
          <w:kern w:val="28"/>
        </w:rPr>
        <w:t>Referent d.s. inwestycji i remontów</w:t>
      </w:r>
      <w:r w:rsidR="00CC5C8D">
        <w:rPr>
          <w:rFonts w:ascii="Times New Roman" w:eastAsiaTheme="minorEastAsia" w:hAnsi="Times New Roman"/>
          <w:kern w:val="28"/>
        </w:rPr>
        <w:t>, tel. 65 5 44 36 4</w:t>
      </w:r>
      <w:r w:rsidR="00080B8A">
        <w:rPr>
          <w:rFonts w:ascii="Times New Roman" w:eastAsiaTheme="minorEastAsia" w:hAnsi="Times New Roman"/>
          <w:kern w:val="28"/>
        </w:rPr>
        <w:t>4</w:t>
      </w:r>
      <w:r w:rsidR="00CC5C8D">
        <w:rPr>
          <w:rFonts w:ascii="Times New Roman" w:eastAsiaTheme="minorEastAsia" w:hAnsi="Times New Roman"/>
          <w:kern w:val="28"/>
        </w:rPr>
        <w:t xml:space="preserve">, </w:t>
      </w:r>
      <w:r w:rsidR="00483360">
        <w:rPr>
          <w:rFonts w:ascii="Times New Roman" w:eastAsiaTheme="minorEastAsia" w:hAnsi="Times New Roman"/>
          <w:kern w:val="28"/>
        </w:rPr>
        <w:t>wlodarczyk</w:t>
      </w:r>
      <w:r w:rsidR="00CC5C8D">
        <w:rPr>
          <w:rFonts w:ascii="Times New Roman" w:eastAsiaTheme="minorEastAsia" w:hAnsi="Times New Roman"/>
          <w:kern w:val="28"/>
        </w:rPr>
        <w:t>@gora.com.p</w:t>
      </w:r>
      <w:r w:rsidR="00173149">
        <w:rPr>
          <w:rFonts w:ascii="Times New Roman" w:eastAsiaTheme="minorEastAsia" w:hAnsi="Times New Roman"/>
          <w:kern w:val="28"/>
        </w:rPr>
        <w:t>l</w:t>
      </w:r>
    </w:p>
    <w:p w14:paraId="2AE6063F" w14:textId="1FA9DB9C"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2.</w:t>
      </w:r>
      <w:r>
        <w:rPr>
          <w:rFonts w:ascii="Times New Roman" w:eastAsiaTheme="minorEastAsia" w:hAnsi="Times New Roman"/>
          <w:kern w:val="28"/>
        </w:rPr>
        <w:tab/>
        <w:t xml:space="preserve">Osobą wyznaczoną do koordynacji działań, związanych z realizacją przedmiotowego zamówienia po stronie Wykonawcy jest </w:t>
      </w:r>
      <w:r w:rsidR="00167856">
        <w:rPr>
          <w:rFonts w:ascii="Times New Roman" w:eastAsiaTheme="minorEastAsia" w:hAnsi="Times New Roman"/>
          <w:kern w:val="28"/>
        </w:rPr>
        <w:t>………………………………………………………..</w:t>
      </w:r>
    </w:p>
    <w:p w14:paraId="5FDDCA79" w14:textId="77777777" w:rsidR="00441F3E" w:rsidRDefault="00441F3E" w:rsidP="009E32B7">
      <w:pPr>
        <w:widowControl w:val="0"/>
        <w:tabs>
          <w:tab w:val="left" w:pos="0"/>
        </w:tabs>
        <w:overflowPunct w:val="0"/>
        <w:adjustRightInd w:val="0"/>
        <w:jc w:val="center"/>
        <w:rPr>
          <w:rFonts w:ascii="Times New Roman" w:eastAsiaTheme="minorEastAsia" w:hAnsi="Times New Roman"/>
          <w:b/>
          <w:bCs/>
          <w:kern w:val="28"/>
        </w:rPr>
      </w:pPr>
    </w:p>
    <w:p w14:paraId="558A5DD3" w14:textId="50E442A6" w:rsidR="009E32B7" w:rsidRDefault="009E32B7" w:rsidP="009E32B7">
      <w:pPr>
        <w:widowControl w:val="0"/>
        <w:tabs>
          <w:tab w:val="left" w:pos="0"/>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lastRenderedPageBreak/>
        <w:t>§ 7</w:t>
      </w:r>
    </w:p>
    <w:p w14:paraId="383E57AC"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Kary umowy</w:t>
      </w:r>
    </w:p>
    <w:p w14:paraId="4AB62A2A" w14:textId="77777777" w:rsidR="009E32B7" w:rsidRDefault="009E32B7" w:rsidP="009E32B7">
      <w:pPr>
        <w:keepNext/>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1. Strony ustalają odpowiedzialność za niewykonanie lub nienależyte wykonanie przedmiotu umowy     w formie kar umownych.</w:t>
      </w:r>
    </w:p>
    <w:p w14:paraId="497C6E71" w14:textId="77777777" w:rsidR="009E32B7" w:rsidRDefault="009E32B7" w:rsidP="009E32B7">
      <w:pPr>
        <w:keepNext/>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2. Wykonawca zapłaci na rzecz Zamawiającego karę:</w:t>
      </w:r>
    </w:p>
    <w:p w14:paraId="45A5AF14" w14:textId="77777777" w:rsidR="009E32B7" w:rsidRDefault="009E32B7" w:rsidP="009E32B7">
      <w:pPr>
        <w:keepNext/>
        <w:spacing w:line="276" w:lineRule="auto"/>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a) w wysokości 20 % wartości przedmiotu umowy brutto, w przypadku odstąpienia od umowy przez Wykonawcę lub Zamawiającego z przyczyn leżących po stronie  Wykonawcy,</w:t>
      </w:r>
    </w:p>
    <w:p w14:paraId="003A7DCB" w14:textId="77777777" w:rsidR="009E32B7" w:rsidRDefault="009E32B7" w:rsidP="009E32B7">
      <w:pPr>
        <w:keepNext/>
        <w:spacing w:line="276" w:lineRule="auto"/>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 xml:space="preserve">b) w wysokości 0,5 % wartości przedmiotu umowy brutto, za niedotrzymanie terminu określonego                        w § 2 umowy  za każdy dzień zwłoki, </w:t>
      </w:r>
    </w:p>
    <w:p w14:paraId="5EF87AF5" w14:textId="77777777" w:rsidR="009E32B7" w:rsidRDefault="009E32B7" w:rsidP="009E32B7">
      <w:pPr>
        <w:keepNext/>
        <w:spacing w:line="276" w:lineRule="auto"/>
        <w:jc w:val="both"/>
        <w:outlineLvl w:val="0"/>
        <w:rPr>
          <w:rFonts w:ascii="Times New Roman" w:eastAsia="Arial Unicode MS" w:hAnsi="Times New Roman"/>
          <w:bCs/>
          <w:kern w:val="28"/>
          <w:sz w:val="22"/>
          <w:szCs w:val="22"/>
        </w:rPr>
      </w:pPr>
      <w:r>
        <w:rPr>
          <w:rFonts w:ascii="Times New Roman" w:eastAsia="Arial Unicode MS" w:hAnsi="Times New Roman"/>
          <w:bCs/>
          <w:color w:val="000000"/>
          <w:kern w:val="28"/>
          <w:sz w:val="22"/>
          <w:szCs w:val="22"/>
        </w:rPr>
        <w:t xml:space="preserve">c) za </w:t>
      </w:r>
      <w:r>
        <w:rPr>
          <w:rFonts w:ascii="Times New Roman" w:eastAsia="Arial Unicode MS" w:hAnsi="Times New Roman"/>
          <w:bCs/>
          <w:kern w:val="28"/>
          <w:sz w:val="22"/>
          <w:szCs w:val="22"/>
        </w:rPr>
        <w:t>zwłokę</w:t>
      </w:r>
      <w:r>
        <w:rPr>
          <w:rFonts w:ascii="Times New Roman" w:eastAsia="Arial Unicode MS" w:hAnsi="Times New Roman"/>
          <w:bCs/>
          <w:color w:val="FF0000"/>
          <w:kern w:val="28"/>
          <w:sz w:val="22"/>
          <w:szCs w:val="22"/>
        </w:rPr>
        <w:t xml:space="preserve"> </w:t>
      </w:r>
      <w:r>
        <w:rPr>
          <w:rFonts w:ascii="Times New Roman" w:eastAsia="Arial Unicode MS" w:hAnsi="Times New Roman"/>
          <w:bCs/>
          <w:color w:val="000000"/>
          <w:kern w:val="28"/>
          <w:sz w:val="22"/>
          <w:szCs w:val="22"/>
        </w:rPr>
        <w:t>w usunięciu wad w wysokości 0,5 %  wartości przedmiotu umowy</w:t>
      </w:r>
      <w:r>
        <w:rPr>
          <w:rFonts w:ascii="Times New Roman" w:eastAsia="Arial Unicode MS" w:hAnsi="Times New Roman"/>
          <w:bCs/>
          <w:kern w:val="28"/>
          <w:sz w:val="22"/>
          <w:szCs w:val="22"/>
        </w:rPr>
        <w:t xml:space="preserve"> brutto</w:t>
      </w:r>
      <w:r>
        <w:rPr>
          <w:rFonts w:ascii="Times New Roman" w:eastAsia="Arial Unicode MS" w:hAnsi="Times New Roman"/>
          <w:bCs/>
          <w:color w:val="000000"/>
          <w:kern w:val="28"/>
          <w:sz w:val="22"/>
          <w:szCs w:val="22"/>
        </w:rPr>
        <w:t xml:space="preserve"> za każdy dzień zwłoki, licząc od dnia wyznaczonego na usunięcie wad,</w:t>
      </w:r>
    </w:p>
    <w:p w14:paraId="7D91FB45" w14:textId="77777777" w:rsidR="009E32B7" w:rsidRDefault="009E32B7" w:rsidP="009E32B7">
      <w:pPr>
        <w:keepNext/>
        <w:spacing w:line="276" w:lineRule="auto"/>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d) za zwłokę w wywiązywaniu się z obowiązków, opisanych w § 10 ust. 4  w  wysokości 0,5 %  wartości przedmiotu umowy brutto  za każdy dzień zwłoki,</w:t>
      </w:r>
    </w:p>
    <w:p w14:paraId="64616E5D" w14:textId="77777777" w:rsidR="009E32B7" w:rsidRDefault="009E32B7" w:rsidP="009E32B7">
      <w:pPr>
        <w:keepNext/>
        <w:spacing w:line="276" w:lineRule="auto"/>
        <w:jc w:val="both"/>
        <w:outlineLvl w:val="0"/>
        <w:rPr>
          <w:rFonts w:ascii="Times New Roman" w:eastAsia="Arial Unicode MS" w:hAnsi="Times New Roman"/>
          <w:bCs/>
          <w:color w:val="000000"/>
          <w:kern w:val="28"/>
          <w:sz w:val="22"/>
          <w:szCs w:val="22"/>
        </w:rPr>
      </w:pPr>
      <w:r>
        <w:rPr>
          <w:rFonts w:ascii="Times New Roman" w:eastAsia="Arial Unicode MS" w:hAnsi="Times New Roman"/>
          <w:bCs/>
          <w:color w:val="000000"/>
          <w:kern w:val="28"/>
          <w:sz w:val="22"/>
          <w:szCs w:val="22"/>
        </w:rPr>
        <w:t xml:space="preserve">e) za wady przygotowanej i objętej przedmiotem niniejszej umowy dokumentacji wynikające z braku dochowania przez Wykonawcę należytej staranności, powodujące powstanie dodatkowych kosztów po stronie Zamawiającego na etapie realizacji inwestycji w wysokości równowartości kosztów dodatkowych, które musi ponieść Zamawiający w celu prawidłowej realizacji inwestycji, </w:t>
      </w:r>
    </w:p>
    <w:p w14:paraId="7A79541C" w14:textId="77777777" w:rsidR="00CD6E5C" w:rsidRDefault="009E32B7" w:rsidP="009E32B7">
      <w:pPr>
        <w:widowControl w:val="0"/>
        <w:tabs>
          <w:tab w:val="left" w:pos="1080"/>
        </w:tabs>
        <w:overflowPunct w:val="0"/>
        <w:adjustRightInd w:val="0"/>
        <w:spacing w:after="240" w:line="276" w:lineRule="auto"/>
        <w:jc w:val="both"/>
        <w:rPr>
          <w:rFonts w:ascii="Times New Roman" w:hAnsi="Times New Roman"/>
          <w:color w:val="000000"/>
          <w:kern w:val="28"/>
          <w:sz w:val="22"/>
          <w:szCs w:val="22"/>
        </w:rPr>
      </w:pPr>
      <w:r>
        <w:rPr>
          <w:rFonts w:ascii="Times New Roman" w:hAnsi="Times New Roman"/>
          <w:color w:val="000000"/>
          <w:kern w:val="28"/>
          <w:sz w:val="22"/>
          <w:szCs w:val="22"/>
        </w:rPr>
        <w:t xml:space="preserve">f) za wady przygotowanej i objętej przedmiotem niniejszej umowy dokumentacji polegające na użyciu nazw handlowych lub opisaniu  przedmiotu zamówienia w sposób  naruszający przepisy ustawy </w:t>
      </w:r>
      <w:proofErr w:type="spellStart"/>
      <w:r>
        <w:rPr>
          <w:rFonts w:ascii="Times New Roman" w:hAnsi="Times New Roman"/>
          <w:color w:val="000000"/>
          <w:kern w:val="28"/>
          <w:sz w:val="22"/>
          <w:szCs w:val="22"/>
        </w:rPr>
        <w:t>Pzp</w:t>
      </w:r>
      <w:proofErr w:type="spellEnd"/>
      <w:r>
        <w:rPr>
          <w:rFonts w:ascii="Times New Roman" w:hAnsi="Times New Roman"/>
          <w:color w:val="000000"/>
          <w:kern w:val="28"/>
          <w:sz w:val="22"/>
          <w:szCs w:val="22"/>
        </w:rPr>
        <w:t xml:space="preserve">, w szczególności w sposób który mógłby doprowadzić do uprzywilejowania lub wyeliminowania niektórych wykonawców lub produktów, w wysokości 20 % wartości przedmiotu umowy brutto,      </w:t>
      </w:r>
    </w:p>
    <w:p w14:paraId="08D3DFFF" w14:textId="2FA85ED3" w:rsidR="009E32B7" w:rsidRDefault="009E32B7" w:rsidP="009E32B7">
      <w:pPr>
        <w:widowControl w:val="0"/>
        <w:tabs>
          <w:tab w:val="left" w:pos="1080"/>
        </w:tabs>
        <w:overflowPunct w:val="0"/>
        <w:adjustRightInd w:val="0"/>
        <w:spacing w:after="240" w:line="276" w:lineRule="auto"/>
        <w:jc w:val="both"/>
        <w:rPr>
          <w:rFonts w:ascii="Times New Roman" w:hAnsi="Times New Roman"/>
          <w:color w:val="000000"/>
          <w:kern w:val="28"/>
          <w:sz w:val="22"/>
          <w:szCs w:val="22"/>
        </w:rPr>
      </w:pPr>
      <w:r>
        <w:rPr>
          <w:rFonts w:ascii="Times New Roman" w:hAnsi="Times New Roman"/>
          <w:color w:val="000000"/>
          <w:kern w:val="28"/>
        </w:rPr>
        <w:t>2.1. Wysokość kar umownych nie może przekroczyć wynagrodzenia  brutto  przewidzianego za wykonanie przedmiotu umowy.</w:t>
      </w:r>
    </w:p>
    <w:p w14:paraId="71AC5151" w14:textId="5B438629" w:rsidR="009E32B7" w:rsidRDefault="009E32B7" w:rsidP="009E32B7">
      <w:pPr>
        <w:keepNext/>
        <w:spacing w:line="276" w:lineRule="auto"/>
        <w:ind w:right="-529"/>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3.</w:t>
      </w:r>
      <w:r w:rsidR="00BC2F36" w:rsidRPr="00BC2F36">
        <w:rPr>
          <w:rFonts w:ascii="Times New Roman" w:eastAsia="Arial Unicode MS" w:hAnsi="Times New Roman"/>
          <w:bCs/>
          <w:kern w:val="28"/>
          <w:sz w:val="22"/>
          <w:szCs w:val="22"/>
        </w:rPr>
        <w:t xml:space="preserve"> </w:t>
      </w:r>
      <w:r w:rsidR="00BC2F36">
        <w:rPr>
          <w:rFonts w:ascii="Times New Roman" w:eastAsia="Arial Unicode MS" w:hAnsi="Times New Roman"/>
          <w:bCs/>
          <w:kern w:val="28"/>
          <w:sz w:val="22"/>
          <w:szCs w:val="22"/>
        </w:rPr>
        <w:t xml:space="preserve">Zamawiający zapłaci  karę </w:t>
      </w:r>
      <w:r>
        <w:rPr>
          <w:rFonts w:ascii="Times New Roman" w:eastAsia="Arial Unicode MS" w:hAnsi="Times New Roman"/>
          <w:bCs/>
          <w:kern w:val="28"/>
          <w:sz w:val="22"/>
          <w:szCs w:val="22"/>
        </w:rPr>
        <w:t>za zwłokę  w odbiorze</w:t>
      </w:r>
      <w:r w:rsidR="00055C71">
        <w:rPr>
          <w:rFonts w:ascii="Times New Roman" w:eastAsia="Arial Unicode MS" w:hAnsi="Times New Roman"/>
          <w:bCs/>
          <w:kern w:val="28"/>
          <w:sz w:val="22"/>
          <w:szCs w:val="22"/>
        </w:rPr>
        <w:t xml:space="preserve"> prawidłowo opracowanej, kompletnej </w:t>
      </w:r>
      <w:r>
        <w:rPr>
          <w:rFonts w:ascii="Times New Roman" w:eastAsia="Arial Unicode MS" w:hAnsi="Times New Roman"/>
          <w:bCs/>
          <w:kern w:val="28"/>
          <w:sz w:val="22"/>
          <w:szCs w:val="22"/>
        </w:rPr>
        <w:t xml:space="preserve"> dokumentacji 0,5 % wartości brutto przedmiotu umowy  za każdy dzień zwłoki.</w:t>
      </w:r>
    </w:p>
    <w:p w14:paraId="7AB88FBA" w14:textId="77777777" w:rsidR="009E32B7" w:rsidRDefault="009E32B7" w:rsidP="009E32B7">
      <w:pPr>
        <w:keepNext/>
        <w:spacing w:line="276" w:lineRule="auto"/>
        <w:ind w:right="-529"/>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4. Strony postanowiły, że dzień w którym doszło do spełnienia przez Wykonawcę świadczenia nie będzie wliczany do okresu pozostawania w zwłoce.</w:t>
      </w:r>
    </w:p>
    <w:p w14:paraId="156EC3CA" w14:textId="77777777" w:rsidR="009E32B7" w:rsidRDefault="009E32B7" w:rsidP="009E32B7">
      <w:pPr>
        <w:keepNext/>
        <w:spacing w:line="276" w:lineRule="auto"/>
        <w:ind w:right="-529"/>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5.Roszczenia o zapłatę należnych kar umownych nie będą pozbawiać Zamawiającego prawa żądania zapłaty odszkodowania uzupełniającego na zasadach ogólnych, jeżeli  wysokość poniesionej szkody przekroczy wysokość zastrzeżonej kary umownej.</w:t>
      </w:r>
    </w:p>
    <w:p w14:paraId="5559E18A" w14:textId="77777777" w:rsidR="009E32B7" w:rsidRDefault="009E32B7" w:rsidP="009E32B7">
      <w:pPr>
        <w:keepNext/>
        <w:spacing w:line="276" w:lineRule="auto"/>
        <w:ind w:right="-529"/>
        <w:jc w:val="both"/>
        <w:outlineLvl w:val="0"/>
        <w:rPr>
          <w:rFonts w:ascii="Times New Roman" w:eastAsia="Arial Unicode MS" w:hAnsi="Times New Roman"/>
          <w:bCs/>
          <w:kern w:val="28"/>
          <w:sz w:val="22"/>
          <w:szCs w:val="22"/>
        </w:rPr>
      </w:pPr>
      <w:r>
        <w:rPr>
          <w:rFonts w:ascii="Times New Roman" w:eastAsia="Arial Unicode MS" w:hAnsi="Times New Roman"/>
          <w:bCs/>
          <w:kern w:val="28"/>
          <w:sz w:val="22"/>
          <w:szCs w:val="22"/>
        </w:rPr>
        <w:t>6.Zamawiający zastrzega sobie prawo potrącenia kar umownych z faktury/ rachunku  wystawionej/go przez Wykonawcę.</w:t>
      </w:r>
    </w:p>
    <w:p w14:paraId="742E5E12"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8</w:t>
      </w:r>
    </w:p>
    <w:p w14:paraId="31DBCACE"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Odstąpienie od umowy i rozstrzyganie sporów</w:t>
      </w:r>
    </w:p>
    <w:p w14:paraId="58001AD3" w14:textId="77777777" w:rsidR="009E32B7" w:rsidRDefault="009E32B7" w:rsidP="009E32B7">
      <w:pPr>
        <w:shd w:val="clear" w:color="auto" w:fill="FFFFFF"/>
        <w:tabs>
          <w:tab w:val="left" w:pos="180"/>
          <w:tab w:val="left" w:pos="360"/>
        </w:tabs>
        <w:spacing w:line="276" w:lineRule="auto"/>
        <w:ind w:right="29"/>
        <w:jc w:val="both"/>
        <w:rPr>
          <w:rFonts w:ascii="Times New Roman" w:hAnsi="Times New Roman"/>
          <w:spacing w:val="-4"/>
          <w:sz w:val="22"/>
          <w:szCs w:val="22"/>
        </w:rPr>
      </w:pPr>
      <w:r>
        <w:rPr>
          <w:rFonts w:ascii="Times New Roman" w:hAnsi="Times New Roman"/>
          <w:spacing w:val="-4"/>
          <w:sz w:val="22"/>
          <w:szCs w:val="22"/>
        </w:rPr>
        <w:t>1.</w:t>
      </w:r>
      <w:r>
        <w:rPr>
          <w:rFonts w:ascii="Times New Roman" w:hAnsi="Times New Roman"/>
          <w:spacing w:val="-4"/>
          <w:sz w:val="22"/>
          <w:szCs w:val="22"/>
        </w:rPr>
        <w:tab/>
        <w:t xml:space="preserve"> Zamawiający ma prawo odstąpić od całości lub części  umowy w następujących przypadkach:</w:t>
      </w:r>
    </w:p>
    <w:p w14:paraId="1711F043" w14:textId="77777777" w:rsidR="009E32B7" w:rsidRDefault="009E32B7" w:rsidP="009E32B7">
      <w:pPr>
        <w:numPr>
          <w:ilvl w:val="0"/>
          <w:numId w:val="3"/>
        </w:numPr>
        <w:shd w:val="clear" w:color="auto" w:fill="FFFFFF"/>
        <w:tabs>
          <w:tab w:val="left" w:pos="180"/>
          <w:tab w:val="left" w:pos="360"/>
        </w:tabs>
        <w:spacing w:line="276" w:lineRule="auto"/>
        <w:ind w:right="28"/>
        <w:jc w:val="both"/>
        <w:rPr>
          <w:rFonts w:ascii="Times New Roman" w:hAnsi="Times New Roman"/>
          <w:spacing w:val="-4"/>
          <w:sz w:val="22"/>
          <w:szCs w:val="22"/>
        </w:rPr>
      </w:pPr>
      <w:r>
        <w:rPr>
          <w:rFonts w:ascii="Times New Roman" w:hAnsi="Times New Roman"/>
          <w:spacing w:val="-4"/>
          <w:sz w:val="22"/>
          <w:szCs w:val="22"/>
        </w:rPr>
        <w:t>jeżeli Wykonawca nie rozpoczął w terminie umownym wykonywania obowiązków wynikających z niniejszej Umowy lub przerwał ich wykonywanie z przyczyn niezależnych od Zamawiającego na okres dłuższy niż 14 dni;</w:t>
      </w:r>
    </w:p>
    <w:p w14:paraId="263B0B7D" w14:textId="38545130" w:rsidR="009E32B7" w:rsidRDefault="009E32B7" w:rsidP="009E32B7">
      <w:pPr>
        <w:numPr>
          <w:ilvl w:val="0"/>
          <w:numId w:val="3"/>
        </w:numPr>
        <w:shd w:val="clear" w:color="auto" w:fill="FFFFFF"/>
        <w:tabs>
          <w:tab w:val="left" w:pos="180"/>
          <w:tab w:val="left" w:pos="360"/>
        </w:tabs>
        <w:spacing w:line="276" w:lineRule="auto"/>
        <w:ind w:right="28"/>
        <w:jc w:val="both"/>
        <w:rPr>
          <w:rFonts w:ascii="Times New Roman" w:hAnsi="Times New Roman"/>
          <w:spacing w:val="-4"/>
          <w:sz w:val="22"/>
          <w:szCs w:val="22"/>
        </w:rPr>
      </w:pPr>
      <w:r>
        <w:rPr>
          <w:rFonts w:ascii="Times New Roman" w:hAnsi="Times New Roman"/>
          <w:spacing w:val="-4"/>
          <w:sz w:val="22"/>
          <w:szCs w:val="22"/>
        </w:rPr>
        <w:t>jeżeli Wykonawca wykonuje swoje obowiązki niezgodnie z postanowieniami niniejszej umowy lub bez wymaganej staranności i dbałości o interes Zamawiającego, np. nie stawia się na wezwania Zamawiającego</w:t>
      </w:r>
      <w:r w:rsidR="00173149">
        <w:rPr>
          <w:rFonts w:ascii="Times New Roman" w:hAnsi="Times New Roman"/>
          <w:spacing w:val="-4"/>
          <w:sz w:val="22"/>
          <w:szCs w:val="22"/>
        </w:rPr>
        <w:t xml:space="preserve"> w trakcie opracowywania dokumentacji lub nie przystąpi do pełnienia nadzoru autorskiego na zasadach opisanych w niniejszej umowie,</w:t>
      </w:r>
    </w:p>
    <w:p w14:paraId="42348963" w14:textId="77777777" w:rsidR="009E32B7" w:rsidRDefault="009E32B7" w:rsidP="009E32B7">
      <w:pPr>
        <w:numPr>
          <w:ilvl w:val="0"/>
          <w:numId w:val="3"/>
        </w:numPr>
        <w:shd w:val="clear" w:color="auto" w:fill="FFFFFF"/>
        <w:tabs>
          <w:tab w:val="left" w:pos="180"/>
          <w:tab w:val="left" w:pos="360"/>
        </w:tabs>
        <w:spacing w:line="276" w:lineRule="auto"/>
        <w:ind w:right="28"/>
        <w:jc w:val="both"/>
        <w:rPr>
          <w:rFonts w:ascii="Times New Roman" w:hAnsi="Times New Roman"/>
          <w:spacing w:val="-4"/>
          <w:sz w:val="22"/>
          <w:szCs w:val="22"/>
        </w:rPr>
      </w:pPr>
      <w:r>
        <w:rPr>
          <w:rFonts w:ascii="Times New Roman" w:hAnsi="Times New Roman"/>
          <w:spacing w:val="-4"/>
          <w:sz w:val="22"/>
          <w:szCs w:val="22"/>
        </w:rPr>
        <w:t>jeżeli Wykonawca opóźnia się w wykonaniu powierzonych mu czynności, pomimo wezwania go przez Zamawiającego do należytego wykonywania umowy;</w:t>
      </w:r>
    </w:p>
    <w:p w14:paraId="086E38FB" w14:textId="5C6BB47D" w:rsidR="009E32B7" w:rsidRDefault="009E32B7" w:rsidP="009E32B7">
      <w:pPr>
        <w:numPr>
          <w:ilvl w:val="0"/>
          <w:numId w:val="3"/>
        </w:numPr>
        <w:shd w:val="clear" w:color="auto" w:fill="FFFFFF"/>
        <w:tabs>
          <w:tab w:val="left" w:pos="180"/>
          <w:tab w:val="left" w:pos="360"/>
        </w:tabs>
        <w:spacing w:line="276" w:lineRule="auto"/>
        <w:ind w:right="28"/>
        <w:jc w:val="both"/>
        <w:rPr>
          <w:rFonts w:ascii="Times New Roman" w:hAnsi="Times New Roman"/>
          <w:spacing w:val="-4"/>
          <w:sz w:val="22"/>
          <w:szCs w:val="22"/>
        </w:rPr>
      </w:pPr>
      <w:r>
        <w:rPr>
          <w:rFonts w:ascii="Times New Roman" w:hAnsi="Times New Roman"/>
          <w:spacing w:val="-4"/>
          <w:sz w:val="22"/>
          <w:szCs w:val="22"/>
        </w:rPr>
        <w:t>wykonanie umowy nie leży w interesie publicznym</w:t>
      </w:r>
      <w:r>
        <w:rPr>
          <w:rFonts w:ascii="Times New Roman" w:hAnsi="Times New Roman"/>
          <w:sz w:val="22"/>
          <w:szCs w:val="22"/>
        </w:rPr>
        <w:t>, czego nie można było przewidzieć w chwili zawarcia umowy</w:t>
      </w:r>
      <w:r w:rsidR="00055C71">
        <w:rPr>
          <w:rFonts w:ascii="Times New Roman" w:hAnsi="Times New Roman"/>
          <w:sz w:val="22"/>
          <w:szCs w:val="22"/>
        </w:rPr>
        <w:t xml:space="preserve">. </w:t>
      </w:r>
    </w:p>
    <w:p w14:paraId="3BCD1A72" w14:textId="1F662B89" w:rsidR="009E32B7" w:rsidRDefault="009E32B7" w:rsidP="009E32B7">
      <w:pPr>
        <w:shd w:val="clear" w:color="auto" w:fill="FFFFFF"/>
        <w:tabs>
          <w:tab w:val="left" w:pos="180"/>
          <w:tab w:val="left" w:pos="360"/>
        </w:tabs>
        <w:spacing w:line="276" w:lineRule="auto"/>
        <w:ind w:right="28"/>
        <w:jc w:val="both"/>
        <w:rPr>
          <w:rFonts w:ascii="Times New Roman" w:hAnsi="Times New Roman"/>
          <w:sz w:val="22"/>
          <w:szCs w:val="22"/>
        </w:rPr>
      </w:pPr>
      <w:r>
        <w:rPr>
          <w:rFonts w:ascii="Times New Roman" w:hAnsi="Times New Roman"/>
          <w:sz w:val="22"/>
          <w:szCs w:val="22"/>
        </w:rPr>
        <w:lastRenderedPageBreak/>
        <w:t>Zamawiającemu przysługuje prawo odstąpienia od umowy w terminie 30 dni od powzięcia wiadomości o zaistnieniu przesłanek do odstąpienia.</w:t>
      </w:r>
    </w:p>
    <w:p w14:paraId="467C4ED2" w14:textId="77777777" w:rsidR="009E32B7" w:rsidRDefault="009E32B7" w:rsidP="009E32B7">
      <w:pPr>
        <w:shd w:val="clear" w:color="auto" w:fill="FFFFFF"/>
        <w:tabs>
          <w:tab w:val="left" w:pos="180"/>
          <w:tab w:val="left" w:pos="360"/>
          <w:tab w:val="left" w:pos="567"/>
        </w:tabs>
        <w:spacing w:line="276" w:lineRule="auto"/>
        <w:ind w:right="57"/>
        <w:jc w:val="both"/>
        <w:rPr>
          <w:rFonts w:ascii="Times New Roman" w:hAnsi="Times New Roman"/>
          <w:spacing w:val="-4"/>
          <w:sz w:val="22"/>
          <w:szCs w:val="22"/>
        </w:rPr>
      </w:pPr>
      <w:r>
        <w:rPr>
          <w:rFonts w:ascii="Times New Roman" w:hAnsi="Times New Roman"/>
          <w:spacing w:val="-4"/>
          <w:sz w:val="22"/>
          <w:szCs w:val="22"/>
        </w:rPr>
        <w:t>2.</w:t>
      </w:r>
      <w:r>
        <w:rPr>
          <w:rFonts w:ascii="Times New Roman" w:hAnsi="Times New Roman"/>
          <w:spacing w:val="-4"/>
          <w:sz w:val="22"/>
          <w:szCs w:val="22"/>
        </w:rPr>
        <w:tab/>
        <w:t xml:space="preserve"> W razie odstąpienia przez Zamawiającego od części umowy, Wykonawcy przysługuje jedynie wynagrodzenie z tytułu należycie wykonanej części umowy.</w:t>
      </w:r>
    </w:p>
    <w:p w14:paraId="29E8AC1A" w14:textId="77777777" w:rsidR="009E32B7" w:rsidRDefault="009E32B7" w:rsidP="009E32B7">
      <w:pPr>
        <w:shd w:val="clear" w:color="auto" w:fill="FFFFFF"/>
        <w:tabs>
          <w:tab w:val="left" w:pos="180"/>
          <w:tab w:val="left" w:pos="360"/>
          <w:tab w:val="left" w:pos="567"/>
        </w:tabs>
        <w:spacing w:line="276" w:lineRule="auto"/>
        <w:ind w:right="57"/>
        <w:jc w:val="both"/>
        <w:rPr>
          <w:rFonts w:ascii="Times New Roman" w:hAnsi="Times New Roman"/>
          <w:spacing w:val="-4"/>
          <w:sz w:val="22"/>
          <w:szCs w:val="22"/>
        </w:rPr>
      </w:pPr>
      <w:r>
        <w:rPr>
          <w:rFonts w:ascii="Times New Roman" w:hAnsi="Times New Roman"/>
          <w:spacing w:val="-4"/>
          <w:sz w:val="22"/>
          <w:szCs w:val="22"/>
        </w:rPr>
        <w:t>3.</w:t>
      </w:r>
      <w:r>
        <w:rPr>
          <w:rFonts w:ascii="Times New Roman" w:hAnsi="Times New Roman"/>
          <w:spacing w:val="-4"/>
          <w:sz w:val="22"/>
          <w:szCs w:val="22"/>
        </w:rPr>
        <w:tab/>
        <w:t xml:space="preserve"> Strony mają prawo do dochodzenia odszkodowania uzupełniającego do wysokości rzeczywiście poniesionej szkody. </w:t>
      </w:r>
    </w:p>
    <w:p w14:paraId="5E1F24CE" w14:textId="77777777" w:rsidR="009E32B7" w:rsidRDefault="009E32B7" w:rsidP="009E32B7">
      <w:pPr>
        <w:widowControl w:val="0"/>
        <w:tabs>
          <w:tab w:val="left" w:pos="180"/>
        </w:tabs>
        <w:autoSpaceDE w:val="0"/>
        <w:autoSpaceDN w:val="0"/>
        <w:adjustRightInd w:val="0"/>
        <w:spacing w:line="276" w:lineRule="auto"/>
        <w:jc w:val="both"/>
        <w:rPr>
          <w:rFonts w:ascii="Times New Roman" w:hAnsi="Times New Roman"/>
          <w:sz w:val="22"/>
          <w:szCs w:val="22"/>
        </w:rPr>
      </w:pPr>
      <w:r>
        <w:rPr>
          <w:rFonts w:ascii="Times New Roman" w:hAnsi="Times New Roman"/>
          <w:spacing w:val="-4"/>
          <w:sz w:val="22"/>
          <w:szCs w:val="22"/>
        </w:rPr>
        <w:t xml:space="preserve">4. </w:t>
      </w:r>
      <w:r>
        <w:rPr>
          <w:rFonts w:ascii="Times New Roman" w:hAnsi="Times New Roman"/>
          <w:sz w:val="22"/>
          <w:szCs w:val="22"/>
        </w:rPr>
        <w:t xml:space="preserve">Strony zgodnie postanawiają, że odstąpienie od umowy przez Zamawiającego, </w:t>
      </w:r>
      <w:r>
        <w:rPr>
          <w:rFonts w:ascii="Times New Roman" w:hAnsi="Times New Roman"/>
          <w:spacing w:val="-4"/>
          <w:sz w:val="22"/>
          <w:szCs w:val="22"/>
        </w:rPr>
        <w:t>w razie wystąpienia istotnej okoliczności powodującej, że wykonanie umowy nie leży w interesie publicznym</w:t>
      </w:r>
      <w:r>
        <w:rPr>
          <w:rFonts w:ascii="Times New Roman" w:hAnsi="Times New Roman"/>
          <w:sz w:val="22"/>
          <w:szCs w:val="22"/>
        </w:rPr>
        <w:t>, czego nie można było przewidzieć w chwili zawarcia umowy nie rodzi w żadnym wypadku odpowiedzialności odszkodowawczej po stronie Zamawiającego.</w:t>
      </w:r>
    </w:p>
    <w:p w14:paraId="6BD3D7FD" w14:textId="77777777" w:rsidR="009E32B7" w:rsidRDefault="009E32B7" w:rsidP="009E32B7">
      <w:pPr>
        <w:spacing w:line="276" w:lineRule="auto"/>
        <w:jc w:val="both"/>
        <w:rPr>
          <w:rFonts w:ascii="Times New Roman" w:hAnsi="Times New Roman"/>
          <w:bCs/>
          <w:sz w:val="22"/>
          <w:szCs w:val="22"/>
        </w:rPr>
      </w:pPr>
      <w:r>
        <w:rPr>
          <w:rFonts w:ascii="Times New Roman" w:hAnsi="Times New Roman"/>
          <w:bCs/>
          <w:szCs w:val="22"/>
        </w:rPr>
        <w:t>5.</w:t>
      </w:r>
      <w:r>
        <w:rPr>
          <w:rFonts w:ascii="Times New Roman" w:hAnsi="Times New Roman"/>
          <w:b/>
          <w:bCs/>
          <w:szCs w:val="22"/>
        </w:rPr>
        <w:t xml:space="preserve"> </w:t>
      </w:r>
      <w:r>
        <w:rPr>
          <w:rFonts w:ascii="Times New Roman" w:hAnsi="Times New Roman"/>
          <w:bCs/>
          <w:szCs w:val="22"/>
        </w:rPr>
        <w:t>Strony zgodnie postanawiają, że odstąpienie od umowy przez Zamawiającego z powodu odstąpienia od realizacji przedmiotowego zadania nie rodzi w żadnym wypadku odpowiedzialności odszkodowawczej po stronie Zamawiającego.</w:t>
      </w:r>
    </w:p>
    <w:p w14:paraId="3911E6FE" w14:textId="77777777" w:rsidR="009E32B7" w:rsidRDefault="009E32B7" w:rsidP="009E32B7">
      <w:pPr>
        <w:widowControl w:val="0"/>
        <w:tabs>
          <w:tab w:val="left" w:pos="180"/>
        </w:tabs>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6. Strony umowy zgodnie postanawiają, iż nie przysługuje im prawo wypowiedzenia umowy bez zaistnienia ważnych przyczyn.</w:t>
      </w:r>
    </w:p>
    <w:p w14:paraId="47472B36" w14:textId="77777777" w:rsidR="003F196E" w:rsidRDefault="003F196E" w:rsidP="009E32B7">
      <w:pPr>
        <w:widowControl w:val="0"/>
        <w:tabs>
          <w:tab w:val="left" w:pos="3075"/>
          <w:tab w:val="center" w:pos="4536"/>
        </w:tabs>
        <w:overflowPunct w:val="0"/>
        <w:adjustRightInd w:val="0"/>
        <w:jc w:val="center"/>
        <w:rPr>
          <w:rFonts w:ascii="Times New Roman" w:eastAsiaTheme="minorEastAsia" w:hAnsi="Times New Roman"/>
          <w:b/>
          <w:bCs/>
          <w:kern w:val="28"/>
        </w:rPr>
      </w:pPr>
    </w:p>
    <w:p w14:paraId="5ADD758B" w14:textId="38AC5BB6" w:rsidR="009E32B7" w:rsidRDefault="009E32B7" w:rsidP="009E32B7">
      <w:pPr>
        <w:widowControl w:val="0"/>
        <w:tabs>
          <w:tab w:val="left" w:pos="3075"/>
          <w:tab w:val="center" w:pos="4536"/>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9</w:t>
      </w:r>
    </w:p>
    <w:p w14:paraId="7CF3443D"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Warunki zmiany umowy</w:t>
      </w:r>
    </w:p>
    <w:p w14:paraId="1B8DC3D6" w14:textId="77777777"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 xml:space="preserve">l. </w:t>
      </w:r>
      <w:r>
        <w:rPr>
          <w:rFonts w:ascii="Times New Roman" w:hAnsi="Times New Roman"/>
          <w:kern w:val="28"/>
        </w:rPr>
        <w:t xml:space="preserve">Zamawiający przedłuży termin realizacji zamówienia, jeżeli dochowanie terminu stanie się dla </w:t>
      </w:r>
      <w:r>
        <w:rPr>
          <w:rFonts w:ascii="Times New Roman" w:eastAsiaTheme="minorEastAsia" w:hAnsi="Times New Roman"/>
          <w:kern w:val="28"/>
        </w:rPr>
        <w:t>Wykonawcy niemożliwe z przyczyn od niego niezależnych, o ściśle obiektywnym charakterze, a konieczność zmiany zostanie odpowiednio udokumentowana. Termin zostanie przedłużony o czas równy okresowi trwania przeszkody.</w:t>
      </w:r>
    </w:p>
    <w:p w14:paraId="289E9CF8" w14:textId="0989F915"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2. Istotne zmiany umowy są możliwe w sytuacji  wystąpienia okoliczności zmierzających do prawidłowej realizacji przedmiotu umowy, obniżenia kosztów, zapewnienia optymalnych parametrów technicznych i jakościowych, racjonalnego gospodarowania powierzchnią, optymalizacji założonych  efektu i walorów estetycznych.</w:t>
      </w:r>
    </w:p>
    <w:p w14:paraId="67F8A0B8" w14:textId="5D953477" w:rsidR="009E32B7" w:rsidRDefault="003A747D" w:rsidP="009E32B7">
      <w:pPr>
        <w:widowControl w:val="0"/>
        <w:tabs>
          <w:tab w:val="left" w:pos="360"/>
          <w:tab w:val="left" w:pos="1411"/>
        </w:tabs>
        <w:overflowPunct w:val="0"/>
        <w:adjustRightInd w:val="0"/>
        <w:spacing w:after="240"/>
        <w:jc w:val="both"/>
        <w:rPr>
          <w:rFonts w:ascii="Times New Roman" w:eastAsiaTheme="minorEastAsia" w:hAnsi="Times New Roman"/>
          <w:kern w:val="28"/>
        </w:rPr>
      </w:pPr>
      <w:r>
        <w:rPr>
          <w:rFonts w:ascii="Times New Roman" w:eastAsiaTheme="minorEastAsia" w:hAnsi="Times New Roman"/>
          <w:kern w:val="28"/>
        </w:rPr>
        <w:t>4</w:t>
      </w:r>
      <w:r w:rsidR="009E32B7">
        <w:rPr>
          <w:rFonts w:ascii="Times New Roman" w:eastAsiaTheme="minorEastAsia" w:hAnsi="Times New Roman"/>
          <w:kern w:val="28"/>
        </w:rPr>
        <w:t>.Warunki zmian:- inicjowanie zmian – na wniosek Wykonawcy lub Zamawiającego, -forma zmian – aneks do umowy w formie pisemnej pod rygorem nieważności.</w:t>
      </w:r>
      <w:r w:rsidR="009E32B7">
        <w:rPr>
          <w:rFonts w:ascii="Times New Roman" w:eastAsiaTheme="minorEastAsia" w:hAnsi="Times New Roman"/>
          <w:kern w:val="28"/>
        </w:rPr>
        <w:tab/>
      </w:r>
      <w:r w:rsidR="009E32B7">
        <w:rPr>
          <w:rFonts w:ascii="Times New Roman" w:eastAsiaTheme="minorEastAsia" w:hAnsi="Times New Roman"/>
          <w:kern w:val="28"/>
        </w:rPr>
        <w:tab/>
      </w:r>
      <w:r w:rsidR="009E32B7">
        <w:rPr>
          <w:rFonts w:ascii="Times New Roman" w:eastAsiaTheme="minorEastAsia" w:hAnsi="Times New Roman"/>
          <w:kern w:val="28"/>
        </w:rPr>
        <w:tab/>
        <w:t xml:space="preserve">           </w:t>
      </w:r>
      <w:r>
        <w:rPr>
          <w:rFonts w:ascii="Times New Roman" w:eastAsiaTheme="minorEastAsia" w:hAnsi="Times New Roman"/>
          <w:kern w:val="28"/>
        </w:rPr>
        <w:t>5</w:t>
      </w:r>
      <w:r w:rsidR="009E32B7">
        <w:rPr>
          <w:rFonts w:ascii="Times New Roman" w:eastAsiaTheme="minorEastAsia" w:hAnsi="Times New Roman"/>
          <w:kern w:val="28"/>
        </w:rPr>
        <w:t>. Dopuszcza się rozszerzenie przedmiotu umowy o dodatkowy zakres projektowania, którego Zamawiający nie przewidział w opisie przedmiotu zamówienia, gdy na etapie prac projektowych ujawni się taka konieczność. Wówczas Zamawiający zwiększy odpowiednio wynagrodzenie o kwotę wskazaną przez wykonawcę za dodatkowy zakres projektowania po zbadania jej zasadności w odniesieniu do realiów rynkowych oraz przedłuży termin realizacji o czas niezbędny do wykonania dodatkowego zakresu projektowania.</w:t>
      </w:r>
      <w:r w:rsidR="009E32B7">
        <w:rPr>
          <w:rFonts w:ascii="Times New Roman" w:eastAsiaTheme="minorEastAsia" w:hAnsi="Times New Roman"/>
          <w:kern w:val="28"/>
        </w:rPr>
        <w:tab/>
      </w:r>
      <w:r w:rsidR="009E32B7">
        <w:rPr>
          <w:rFonts w:ascii="Times New Roman" w:eastAsiaTheme="minorEastAsia" w:hAnsi="Times New Roman"/>
          <w:kern w:val="28"/>
        </w:rPr>
        <w:tab/>
        <w:t xml:space="preserve">                    </w:t>
      </w:r>
      <w:r>
        <w:rPr>
          <w:rFonts w:ascii="Times New Roman" w:eastAsiaTheme="minorEastAsia" w:hAnsi="Times New Roman"/>
          <w:kern w:val="28"/>
        </w:rPr>
        <w:t>6</w:t>
      </w:r>
      <w:r w:rsidR="009E32B7">
        <w:rPr>
          <w:rFonts w:ascii="Times New Roman" w:eastAsiaTheme="minorEastAsia" w:hAnsi="Times New Roman"/>
          <w:kern w:val="28"/>
        </w:rPr>
        <w:t>. Dopuszcza się możliwość zmniejszenia przedmiotu umowy, gdy na etapie prac projektowych, w wyniku uzgodnień/ decyzji właściwych organów nie zajdzie potrzeba opracowania części zakresu dokumentacji</w:t>
      </w:r>
      <w:r w:rsidR="00DE5A84">
        <w:rPr>
          <w:rFonts w:ascii="Times New Roman" w:eastAsiaTheme="minorEastAsia" w:hAnsi="Times New Roman"/>
          <w:kern w:val="28"/>
        </w:rPr>
        <w:t xml:space="preserve">. </w:t>
      </w:r>
      <w:r w:rsidR="009E32B7">
        <w:rPr>
          <w:rFonts w:ascii="Times New Roman" w:eastAsiaTheme="minorEastAsia" w:hAnsi="Times New Roman"/>
          <w:kern w:val="28"/>
        </w:rPr>
        <w:t xml:space="preserve">Wówczas </w:t>
      </w:r>
      <w:r w:rsidR="00DE5A84">
        <w:rPr>
          <w:rFonts w:ascii="Times New Roman" w:eastAsiaTheme="minorEastAsia" w:hAnsi="Times New Roman"/>
          <w:kern w:val="28"/>
        </w:rPr>
        <w:t xml:space="preserve">strony ustalą wysokość wynagrodzenia za nowy ograniczony zakres dokumentacji. </w:t>
      </w:r>
    </w:p>
    <w:p w14:paraId="483AAFC0" w14:textId="77777777" w:rsidR="009E32B7" w:rsidRDefault="009E32B7" w:rsidP="009E32B7">
      <w:pPr>
        <w:widowControl w:val="0"/>
        <w:tabs>
          <w:tab w:val="left" w:pos="3075"/>
          <w:tab w:val="center" w:pos="4536"/>
        </w:tabs>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10</w:t>
      </w:r>
    </w:p>
    <w:p w14:paraId="0E752ABA" w14:textId="77777777" w:rsidR="009E32B7" w:rsidRDefault="009E32B7" w:rsidP="009E32B7">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Inne ustalenia:</w:t>
      </w:r>
    </w:p>
    <w:p w14:paraId="3FF4CA1B" w14:textId="77777777"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1.</w:t>
      </w:r>
      <w:r>
        <w:rPr>
          <w:rFonts w:ascii="Times New Roman" w:eastAsiaTheme="minorEastAsia" w:hAnsi="Times New Roman"/>
          <w:kern w:val="28"/>
        </w:rPr>
        <w:tab/>
        <w:t>Wraz z podpisaniem protokołu z odbioru dokumentacji projektowej, w kwocie  wynagrodzenia, o którym mowa w § 3 ust. 1</w:t>
      </w:r>
      <w:r>
        <w:rPr>
          <w:rFonts w:ascii="Times New Roman" w:hAnsi="Times New Roman"/>
          <w:b/>
          <w:bCs/>
          <w:kern w:val="28"/>
        </w:rPr>
        <w:t xml:space="preserve"> </w:t>
      </w:r>
      <w:r>
        <w:rPr>
          <w:rFonts w:ascii="Times New Roman" w:eastAsiaTheme="minorEastAsia" w:hAnsi="Times New Roman"/>
          <w:kern w:val="28"/>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do komputera, dokonywać w nim zmian oraz upubliczniać i rozpowszechniać.</w:t>
      </w:r>
    </w:p>
    <w:p w14:paraId="2CFA51EA" w14:textId="189F5C5B"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lastRenderedPageBreak/>
        <w:t xml:space="preserve">Wykonawca przenosi na Zamawiającego autorskie prawo majątkowe do rozporządzania i korzystania z dokumentacji projektowej  lub </w:t>
      </w:r>
      <w:r w:rsidR="003F196E">
        <w:rPr>
          <w:rFonts w:ascii="Times New Roman" w:eastAsiaTheme="minorEastAsia" w:hAnsi="Times New Roman"/>
          <w:kern w:val="28"/>
        </w:rPr>
        <w:t>jej</w:t>
      </w:r>
      <w:r>
        <w:rPr>
          <w:rFonts w:ascii="Times New Roman" w:eastAsiaTheme="minorEastAsia" w:hAnsi="Times New Roman"/>
          <w:kern w:val="28"/>
        </w:rPr>
        <w:t xml:space="preserve"> części, które polegać będzie na realizacji prac budowlano-montażowych na podstawie dokumentacji projektowej lub </w:t>
      </w:r>
      <w:r w:rsidR="003F196E">
        <w:rPr>
          <w:rFonts w:ascii="Times New Roman" w:eastAsiaTheme="minorEastAsia" w:hAnsi="Times New Roman"/>
          <w:kern w:val="28"/>
        </w:rPr>
        <w:t>jej</w:t>
      </w:r>
      <w:r>
        <w:rPr>
          <w:rFonts w:ascii="Times New Roman" w:eastAsiaTheme="minorEastAsia" w:hAnsi="Times New Roman"/>
          <w:kern w:val="28"/>
        </w:rPr>
        <w:t xml:space="preserve"> części, 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1A254B43" w14:textId="77777777"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1.1. Wykonawca przenosi na Zamawiającego prawo do zezwalania na wykonywanie zależnych praw autorskich do dokumentacji projektowej, polegających na dokonywaniu zmian w dokumentacji projektowej.</w:t>
      </w:r>
    </w:p>
    <w:p w14:paraId="23C5073C" w14:textId="3386C996" w:rsidR="009E32B7" w:rsidRDefault="009E32B7" w:rsidP="009E32B7">
      <w:pPr>
        <w:widowControl w:val="0"/>
        <w:tabs>
          <w:tab w:val="left" w:pos="360"/>
        </w:tabs>
        <w:overflowPunct w:val="0"/>
        <w:adjustRightInd w:val="0"/>
        <w:spacing w:after="240" w:line="276" w:lineRule="atLeast"/>
        <w:jc w:val="both"/>
        <w:rPr>
          <w:rFonts w:ascii="Times New Roman" w:eastAsiaTheme="minorEastAsia" w:hAnsi="Times New Roman"/>
          <w:kern w:val="28"/>
        </w:rPr>
      </w:pPr>
      <w:r>
        <w:rPr>
          <w:rFonts w:ascii="Times New Roman" w:eastAsiaTheme="minorEastAsia" w:hAnsi="Times New Roman"/>
          <w:kern w:val="28"/>
        </w:rPr>
        <w:t>1.2. Wykonawca oświadcza, że wprowadzenie przez Zamawiającego zmian w dokumentacji projektowej i/lub powierzenie dokonania takich zmian innym osobom a także wykonywanie praw zależnych, nie będzie naruszało jego autorskich praw majątkowych.</w:t>
      </w:r>
    </w:p>
    <w:p w14:paraId="58B33D9F" w14:textId="77777777" w:rsidR="009E32B7" w:rsidRDefault="009E32B7" w:rsidP="009E32B7">
      <w:pPr>
        <w:widowControl w:val="0"/>
        <w:tabs>
          <w:tab w:val="left" w:pos="360"/>
        </w:tabs>
        <w:overflowPunct w:val="0"/>
        <w:adjustRightInd w:val="0"/>
        <w:spacing w:before="240" w:after="240" w:line="276" w:lineRule="atLeast"/>
        <w:jc w:val="both"/>
        <w:rPr>
          <w:rFonts w:ascii="Times New Roman" w:eastAsiaTheme="minorEastAsia" w:hAnsi="Times New Roman"/>
          <w:kern w:val="28"/>
        </w:rPr>
      </w:pPr>
      <w:r>
        <w:rPr>
          <w:rFonts w:ascii="Times New Roman" w:eastAsiaTheme="minorEastAsia" w:hAnsi="Times New Roman"/>
          <w:kern w:val="28"/>
        </w:rPr>
        <w:t>2.</w:t>
      </w:r>
      <w:r>
        <w:rPr>
          <w:rFonts w:ascii="Times New Roman" w:eastAsiaTheme="minorEastAsia" w:hAnsi="Times New Roman"/>
          <w:kern w:val="28"/>
        </w:rPr>
        <w:tab/>
        <w:t>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6F4FD8C5" w14:textId="77777777" w:rsidR="009E32B7" w:rsidRDefault="009E32B7" w:rsidP="009E32B7">
      <w:pPr>
        <w:widowControl w:val="0"/>
        <w:shd w:val="solid" w:color="FFFFFF" w:fill="FFFFFF"/>
        <w:tabs>
          <w:tab w:val="left" w:pos="360"/>
        </w:tabs>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3.</w:t>
      </w:r>
      <w:r>
        <w:rPr>
          <w:rFonts w:ascii="Times New Roman" w:eastAsiaTheme="minorEastAsia" w:hAnsi="Times New Roman"/>
          <w:color w:val="000000"/>
          <w:kern w:val="28"/>
        </w:rPr>
        <w:tab/>
        <w:t>Okres rękojmi rozpoczyna się w dacie podpisania Protokołu odbioru końcowego przedmiotu umowy i obejmuje okres 60  miesięcy</w:t>
      </w:r>
      <w:r>
        <w:rPr>
          <w:rFonts w:ascii="Times New Roman" w:hAnsi="Times New Roman"/>
          <w:color w:val="FF0000"/>
          <w:kern w:val="28"/>
        </w:rPr>
        <w:t xml:space="preserve"> </w:t>
      </w:r>
      <w:r>
        <w:rPr>
          <w:rFonts w:ascii="Times New Roman" w:eastAsiaTheme="minorEastAsia" w:hAnsi="Times New Roman"/>
          <w:color w:val="000000"/>
          <w:kern w:val="28"/>
        </w:rPr>
        <w:t xml:space="preserve">od daty wykonania obiektu budowlanego na podstawie przedmiotowej  dokumentacji: </w:t>
      </w:r>
    </w:p>
    <w:p w14:paraId="653BFFDD"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a) Okres rękojmi przedłuża się o termin usuwania wady,</w:t>
      </w:r>
    </w:p>
    <w:p w14:paraId="49D3BCB1"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b) Zamawiający zawiadomi Wykonawcę o wadach za pomocą poczty e-mail  oraz potwierdzi ten fakt pisemnie najpóźniej w terminie 14 dni od daty jej wykrycia. Jednocześnie strony ustalają, że Zamawiający, po stwierdzeniu istnienia wady może:</w:t>
      </w:r>
    </w:p>
    <w:p w14:paraId="5AFAB25C"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 żądać bezpłatnego jej usunięcia wyznaczając w tym celu Wykonawcy odpowiedni termin (termin zostanie wyznaczony przy uwzględnieniu: znaczenia wady dla zamiarów Zamawiającego, obiektywnych możliwości organizacyjnych usunięcia wady ), z zagrożeniem, iż po bezskutecznym upływie terminu nie przyjmie usunięcia wad i powierzy usunięcie wady podmiotowi trzeciemu na koszt Wykonawcy lub odstąpi od umowy w części związanej merytorycznie i finansowo ze stwierdzoną wadą,</w:t>
      </w:r>
    </w:p>
    <w:p w14:paraId="5E994804"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396C9E11"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 obniżyć wynagrodzenie Wykonawcy proporcjonalnie do rodzaju i wartości wady w przypadku gdy wady nie da się usunąć, lecz nie ma charakteru istotnego,</w:t>
      </w:r>
    </w:p>
    <w:p w14:paraId="16F8B923"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Potwierdzenie przez Strony usunięcia wad albo oświadczenie Zamawiającego o wyborze innego uprawnienia przysługującego mu z tytułu rękojmi wymaga formy pisemnej,</w:t>
      </w:r>
    </w:p>
    <w:p w14:paraId="5EE327B7" w14:textId="77777777" w:rsidR="009E32B7" w:rsidRDefault="009E32B7" w:rsidP="009E32B7">
      <w:pPr>
        <w:widowControl w:val="0"/>
        <w:shd w:val="solid" w:color="FFFFFF" w:fill="FFFFFF"/>
        <w:tabs>
          <w:tab w:val="left" w:pos="360"/>
        </w:tabs>
        <w:suppressAutoHyphens/>
        <w:overflowPunct w:val="0"/>
        <w:autoSpaceDE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4.</w:t>
      </w:r>
      <w:r>
        <w:rPr>
          <w:rFonts w:ascii="Times New Roman" w:eastAsiaTheme="minorEastAsia" w:hAnsi="Times New Roman"/>
          <w:kern w:val="28"/>
        </w:rPr>
        <w:tab/>
        <w:t>W ramach gwarancji i rękojmi  Wykonawca będzie zobowiązany  do:</w:t>
      </w:r>
    </w:p>
    <w:p w14:paraId="4B777391"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hAnsi="Times New Roman"/>
          <w:kern w:val="28"/>
        </w:rPr>
      </w:pPr>
      <w:r>
        <w:rPr>
          <w:rFonts w:ascii="Times New Roman" w:hAnsi="Times New Roman"/>
          <w:b/>
          <w:bCs/>
          <w:kern w:val="28"/>
        </w:rPr>
        <w:t xml:space="preserve"> - </w:t>
      </w:r>
      <w:r>
        <w:rPr>
          <w:rFonts w:ascii="Times New Roman" w:hAnsi="Times New Roman"/>
          <w:kern w:val="28"/>
        </w:rPr>
        <w:t>jednorazowej aktualizacji kosztorysów inwestorskich.</w:t>
      </w:r>
    </w:p>
    <w:p w14:paraId="40996495" w14:textId="77777777" w:rsidR="009E32B7" w:rsidRDefault="009E32B7" w:rsidP="009E32B7">
      <w:pPr>
        <w:widowControl w:val="0"/>
        <w:shd w:val="solid" w:color="FFFFFF" w:fill="FFFFFF"/>
        <w:suppressAutoHyphens/>
        <w:overflowPunct w:val="0"/>
        <w:autoSpaceDE w:val="0"/>
        <w:adjustRightInd w:val="0"/>
        <w:spacing w:line="360" w:lineRule="atLeast"/>
        <w:jc w:val="both"/>
        <w:rPr>
          <w:rFonts w:ascii="Times New Roman" w:hAnsi="Times New Roman"/>
          <w:kern w:val="28"/>
        </w:rPr>
      </w:pPr>
      <w:r>
        <w:rPr>
          <w:rFonts w:ascii="Times New Roman" w:hAnsi="Times New Roman"/>
          <w:kern w:val="28"/>
        </w:rPr>
        <w:lastRenderedPageBreak/>
        <w:t>Termin wykonania:  14 dni od daty przesłania stosownego pisma przez Zamawiającego za pomocą poczty elektronicznej.</w:t>
      </w:r>
    </w:p>
    <w:p w14:paraId="57B478FA" w14:textId="77777777" w:rsidR="009E32B7" w:rsidRDefault="009E32B7" w:rsidP="009E32B7">
      <w:pPr>
        <w:widowControl w:val="0"/>
        <w:overflowPunct w:val="0"/>
        <w:adjustRightInd w:val="0"/>
        <w:spacing w:line="360" w:lineRule="atLeast"/>
        <w:jc w:val="both"/>
        <w:rPr>
          <w:rFonts w:ascii="Times New Roman" w:hAnsi="Times New Roman"/>
          <w:color w:val="000000"/>
          <w:kern w:val="28"/>
        </w:rPr>
      </w:pPr>
      <w:r>
        <w:rPr>
          <w:rFonts w:ascii="Times New Roman" w:hAnsi="Times New Roman"/>
          <w:color w:val="000000"/>
          <w:kern w:val="28"/>
        </w:rPr>
        <w:t>- wyjaśniania i/lub wprowadzania zmian na etapie postępowania o udzielenie zamówienia publicznego w terminach i na zasadach opisanych w projekcie umowy;</w:t>
      </w:r>
    </w:p>
    <w:p w14:paraId="4191E849" w14:textId="77777777" w:rsidR="009E32B7" w:rsidRDefault="009E32B7" w:rsidP="009E32B7">
      <w:pPr>
        <w:widowControl w:val="0"/>
        <w:shd w:val="solid" w:color="FFFFFF" w:fill="FFFFFF"/>
        <w:tabs>
          <w:tab w:val="left" w:pos="720"/>
        </w:tabs>
        <w:overflowPunct w:val="0"/>
        <w:adjustRightInd w:val="0"/>
        <w:spacing w:line="360" w:lineRule="atLeast"/>
        <w:jc w:val="both"/>
        <w:rPr>
          <w:rFonts w:ascii="Times New Roman" w:hAnsi="Times New Roman"/>
          <w:kern w:val="28"/>
        </w:rPr>
      </w:pPr>
      <w:r>
        <w:rPr>
          <w:rFonts w:ascii="Times New Roman" w:hAnsi="Times New Roman"/>
          <w:kern w:val="28"/>
        </w:rPr>
        <w:t>-uzupełniania szczegółów dokumentacji projektowej, wyjaśniania wykonawcy robót budowlanych wątpliwości  powstałych w toku realizacji tych robót bądź udzielania wyjaśnień dot. dokumentacji w trakcie ogłoszenia przetargu na wykonanie robót;</w:t>
      </w:r>
    </w:p>
    <w:p w14:paraId="15890DB7" w14:textId="77777777" w:rsidR="009E32B7" w:rsidRDefault="009E32B7" w:rsidP="009E32B7">
      <w:pPr>
        <w:widowControl w:val="0"/>
        <w:shd w:val="solid" w:color="FFFFFF" w:fill="FFFFFF"/>
        <w:tabs>
          <w:tab w:val="left" w:pos="630"/>
        </w:tabs>
        <w:overflowPunct w:val="0"/>
        <w:adjustRightInd w:val="0"/>
        <w:spacing w:line="360" w:lineRule="atLeast"/>
        <w:jc w:val="both"/>
        <w:rPr>
          <w:rFonts w:ascii="Times New Roman" w:hAnsi="Times New Roman"/>
          <w:color w:val="000000"/>
          <w:kern w:val="28"/>
        </w:rPr>
      </w:pPr>
      <w:r>
        <w:rPr>
          <w:rFonts w:ascii="Times New Roman" w:hAnsi="Times New Roman"/>
          <w:color w:val="000000"/>
          <w:kern w:val="28"/>
        </w:rPr>
        <w:t>- udzielania w terminie wskazanym przez Zamawiającego wyjaśnień / odpowiedzi za pośrednictwem Zamawiającego potencjalnym oferentom, uczestniczącym w postępowaniu o udzielenie zamówienia publicznego, w którym przedmiotowa dokumentacja projektowa i specyfikacja techniczna wykonania i odbioru robót stanowią opis przedmiotu zamówienia lub wprowadzenia zmian w dokumentacji, jeżeli konieczność ich wprowadzenia wynika z winy Wykonawcy;</w:t>
      </w:r>
    </w:p>
    <w:p w14:paraId="45DFED1D" w14:textId="77777777" w:rsidR="009E32B7" w:rsidRDefault="009E32B7" w:rsidP="009E32B7">
      <w:pPr>
        <w:widowControl w:val="0"/>
        <w:shd w:val="solid" w:color="FFFFFF" w:fill="FFFFFF"/>
        <w:tabs>
          <w:tab w:val="left" w:pos="630"/>
        </w:tabs>
        <w:overflowPunct w:val="0"/>
        <w:adjustRightInd w:val="0"/>
        <w:spacing w:line="360" w:lineRule="atLeast"/>
        <w:jc w:val="both"/>
        <w:rPr>
          <w:rFonts w:ascii="Times New Roman" w:eastAsiaTheme="minorEastAsia" w:hAnsi="Times New Roman"/>
          <w:color w:val="000000"/>
          <w:kern w:val="28"/>
        </w:rPr>
      </w:pPr>
      <w:r>
        <w:rPr>
          <w:rFonts w:ascii="Times New Roman" w:eastAsiaTheme="minorEastAsia" w:hAnsi="Times New Roman"/>
          <w:color w:val="000000"/>
          <w:kern w:val="28"/>
        </w:rPr>
        <w:t>Termin wykonania 3 dni od daty przesłania treści zapytań Wykonawców i/lub informacji wskazujących na konieczność wprowadzenia zmian za pomocą poczty elektronicznej.</w:t>
      </w:r>
    </w:p>
    <w:p w14:paraId="3A983DE3" w14:textId="77777777" w:rsidR="009E32B7" w:rsidRDefault="009E32B7" w:rsidP="009E32B7">
      <w:pPr>
        <w:widowControl w:val="0"/>
        <w:shd w:val="solid" w:color="FFFFFF" w:fill="FFFFFF"/>
        <w:tabs>
          <w:tab w:val="left" w:pos="630"/>
        </w:tabs>
        <w:overflowPunct w:val="0"/>
        <w:adjustRightInd w:val="0"/>
        <w:spacing w:line="360" w:lineRule="atLeast"/>
        <w:rPr>
          <w:rFonts w:ascii="Times New Roman" w:eastAsiaTheme="minorEastAsia" w:hAnsi="Times New Roman"/>
          <w:color w:val="000000"/>
          <w:kern w:val="28"/>
        </w:rPr>
      </w:pPr>
      <w:r>
        <w:rPr>
          <w:rFonts w:ascii="Times New Roman" w:eastAsiaTheme="minorEastAsia" w:hAnsi="Times New Roman"/>
          <w:color w:val="000000"/>
          <w:kern w:val="28"/>
        </w:rPr>
        <w:t>- wprowadzenia zmian w dokumentacji na etapie wykonawstwa, jeżeli konieczność ich wprowadzenia wynika z winy Wykonawcy.</w:t>
      </w:r>
    </w:p>
    <w:p w14:paraId="7D8B0AD2"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5. Zamawiający zastrzega sobie prawo kontrolowania stanu zaawansowania prac zmierzających do realizacji przedmiotu umowy, a w razie konieczności zastosowania regulacji art. 635 kodeksu cywilnego zgodnie z którą:</w:t>
      </w:r>
    </w:p>
    <w:p w14:paraId="5A2B26EE"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4481500D" w14:textId="64A5B81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6.W sprawach nieuregulowanych niniejszą umową stosuje się kodeksu cywilnego i inne właściwe dla przedmiotu umowy.</w:t>
      </w:r>
    </w:p>
    <w:p w14:paraId="2FE8E987" w14:textId="2C65E160"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7. Integralną część umowy stanowią:</w:t>
      </w:r>
      <w:r w:rsidR="00DE5A84">
        <w:rPr>
          <w:rFonts w:ascii="Times New Roman" w:eastAsiaTheme="minorEastAsia" w:hAnsi="Times New Roman"/>
          <w:kern w:val="28"/>
        </w:rPr>
        <w:t xml:space="preserve"> ogłoszenie o zamiarze udzielenia zamówienia</w:t>
      </w:r>
      <w:r>
        <w:rPr>
          <w:rFonts w:ascii="Times New Roman" w:eastAsiaTheme="minorEastAsia" w:hAnsi="Times New Roman"/>
          <w:kern w:val="28"/>
        </w:rPr>
        <w:t>, oferta Wykonawcy.</w:t>
      </w:r>
    </w:p>
    <w:p w14:paraId="15539B9D" w14:textId="77777777" w:rsidR="009E32B7" w:rsidRDefault="009E32B7" w:rsidP="009E32B7">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8.Umowę sporządzono w 4 jednobrzmiących egzemplarzach, w tym 3 egz. dla Zamawiającego, 1 egz. dla Wykonawcy.</w:t>
      </w:r>
    </w:p>
    <w:p w14:paraId="34B22409" w14:textId="2BF4DD21" w:rsidR="007D2FA7" w:rsidRDefault="009E32B7" w:rsidP="007D2FA7">
      <w:pPr>
        <w:widowControl w:val="0"/>
        <w:overflowPunct w:val="0"/>
        <w:adjustRightInd w:val="0"/>
        <w:rPr>
          <w:rFonts w:ascii="Times New Roman" w:eastAsiaTheme="minorEastAsia" w:hAnsi="Times New Roman"/>
          <w:b/>
          <w:bCs/>
          <w:kern w:val="28"/>
        </w:rPr>
      </w:pPr>
      <w:r>
        <w:rPr>
          <w:rFonts w:ascii="Times New Roman" w:eastAsiaTheme="minorEastAsia" w:hAnsi="Times New Roman"/>
          <w:b/>
          <w:bCs/>
          <w:kern w:val="28"/>
        </w:rPr>
        <w:t xml:space="preserve">ZAMAWIAJĄCY: </w:t>
      </w:r>
      <w:r>
        <w:rPr>
          <w:rFonts w:ascii="Times New Roman" w:eastAsiaTheme="minorEastAsia" w:hAnsi="Times New Roman"/>
          <w:b/>
          <w:bCs/>
          <w:kern w:val="28"/>
        </w:rPr>
        <w:tab/>
      </w:r>
      <w:r w:rsidR="007D2FA7">
        <w:rPr>
          <w:rFonts w:ascii="Times New Roman" w:eastAsiaTheme="minorEastAsia" w:hAnsi="Times New Roman"/>
          <w:b/>
          <w:bCs/>
          <w:kern w:val="28"/>
        </w:rPr>
        <w:t xml:space="preserve">                                                          WYKONAWCA:</w:t>
      </w:r>
    </w:p>
    <w:p w14:paraId="774C3D7D" w14:textId="6C7EA34F" w:rsidR="009E32B7" w:rsidRDefault="009E32B7" w:rsidP="005C0F57">
      <w:pPr>
        <w:widowControl w:val="0"/>
        <w:overflowPunct w:val="0"/>
        <w:adjustRightInd w:val="0"/>
        <w:rPr>
          <w:rFonts w:ascii="Times New Roman" w:eastAsiaTheme="minorEastAsia" w:hAnsi="Times New Roman"/>
          <w:b/>
          <w:bCs/>
          <w:kern w:val="28"/>
        </w:rPr>
      </w:pP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p>
    <w:p w14:paraId="42DFDB19" w14:textId="77777777" w:rsidR="009E32B7" w:rsidRDefault="009E32B7" w:rsidP="009E32B7">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w:t>
      </w:r>
      <w:r>
        <w:rPr>
          <w:rFonts w:ascii="Times New Roman" w:eastAsiaTheme="minorEastAsia" w:hAnsi="Times New Roman"/>
          <w:kern w:val="28"/>
        </w:rPr>
        <w:tab/>
      </w:r>
    </w:p>
    <w:p w14:paraId="5FF53EF2" w14:textId="77777777" w:rsidR="007D2FA7" w:rsidRDefault="009E32B7" w:rsidP="009E32B7">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p>
    <w:p w14:paraId="47789258" w14:textId="73796C4E" w:rsidR="00441F3E" w:rsidRDefault="009E32B7" w:rsidP="009E32B7">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ab/>
        <w:t xml:space="preserve">                       </w:t>
      </w:r>
      <w:r w:rsidR="007D2FA7">
        <w:rPr>
          <w:rFonts w:ascii="Times New Roman" w:eastAsiaTheme="minorEastAsia" w:hAnsi="Times New Roman"/>
          <w:kern w:val="28"/>
        </w:rPr>
        <w:t xml:space="preserve">                                                </w:t>
      </w:r>
      <w:r>
        <w:rPr>
          <w:rFonts w:ascii="Times New Roman" w:eastAsiaTheme="minorEastAsia" w:hAnsi="Times New Roman"/>
          <w:kern w:val="28"/>
        </w:rPr>
        <w:t xml:space="preserve">    .............................................................</w:t>
      </w:r>
      <w:r>
        <w:rPr>
          <w:rFonts w:ascii="Times New Roman" w:hAnsi="Times New Roman"/>
          <w:kern w:val="28"/>
        </w:rPr>
        <w:t xml:space="preserve">                             </w:t>
      </w:r>
      <w:r>
        <w:rPr>
          <w:rFonts w:ascii="Times New Roman" w:eastAsiaTheme="minorEastAsia" w:hAnsi="Times New Roman"/>
          <w:kern w:val="28"/>
        </w:rPr>
        <w:t>.............................................................</w:t>
      </w:r>
    </w:p>
    <w:p w14:paraId="5E29F7DD" w14:textId="77777777" w:rsidR="00441F3E" w:rsidRDefault="00441F3E" w:rsidP="009E32B7">
      <w:pPr>
        <w:widowControl w:val="0"/>
        <w:suppressAutoHyphens/>
        <w:overflowPunct w:val="0"/>
        <w:adjustRightInd w:val="0"/>
        <w:rPr>
          <w:rFonts w:ascii="Times New Roman" w:eastAsiaTheme="minorEastAsia" w:hAnsi="Times New Roman"/>
          <w:kern w:val="28"/>
        </w:rPr>
      </w:pPr>
    </w:p>
    <w:p w14:paraId="028CC81C" w14:textId="143CE400" w:rsidR="00077B68" w:rsidRPr="00C83FF3" w:rsidRDefault="009E32B7" w:rsidP="00C83FF3">
      <w:pPr>
        <w:widowControl w:val="0"/>
        <w:overflowPunct w:val="0"/>
        <w:adjustRightInd w:val="0"/>
        <w:jc w:val="both"/>
        <w:rPr>
          <w:rFonts w:ascii="Times New Roman" w:eastAsiaTheme="minorEastAsia" w:hAnsi="Times New Roman"/>
          <w:kern w:val="28"/>
          <w:sz w:val="18"/>
          <w:szCs w:val="18"/>
        </w:rPr>
      </w:pPr>
      <w:r>
        <w:rPr>
          <w:rFonts w:ascii="Times New Roman" w:eastAsiaTheme="minorEastAsia" w:hAnsi="Times New Roman"/>
          <w:kern w:val="28"/>
          <w:sz w:val="18"/>
          <w:szCs w:val="18"/>
        </w:rPr>
        <w:t>*Zgodnie z Rozporządzeniem</w:t>
      </w:r>
      <w:r w:rsidR="008F5853">
        <w:rPr>
          <w:rFonts w:ascii="Times New Roman" w:eastAsiaTheme="minorEastAsia" w:hAnsi="Times New Roman"/>
          <w:kern w:val="28"/>
          <w:sz w:val="18"/>
          <w:szCs w:val="18"/>
        </w:rPr>
        <w:t xml:space="preserve"> Ministra Rozwoju i Technologii z dnia 20 grudnia 2021 r.  w sprawie szczegółowego zakresu i formy dokumentacji projektowej, specyfikacji technicznych wykonania i odbioru robót budowlanych oraz programu </w:t>
      </w:r>
      <w:proofErr w:type="spellStart"/>
      <w:r w:rsidR="008F5853">
        <w:rPr>
          <w:rFonts w:ascii="Times New Roman" w:eastAsiaTheme="minorEastAsia" w:hAnsi="Times New Roman"/>
          <w:kern w:val="28"/>
          <w:sz w:val="18"/>
          <w:szCs w:val="18"/>
        </w:rPr>
        <w:t>funkcjonalno</w:t>
      </w:r>
      <w:proofErr w:type="spellEnd"/>
      <w:r w:rsidR="008F5853">
        <w:rPr>
          <w:rFonts w:ascii="Times New Roman" w:eastAsiaTheme="minorEastAsia" w:hAnsi="Times New Roman"/>
          <w:kern w:val="28"/>
          <w:sz w:val="18"/>
          <w:szCs w:val="18"/>
        </w:rPr>
        <w:t xml:space="preserve"> – użytkowego </w:t>
      </w:r>
      <w:r>
        <w:rPr>
          <w:rFonts w:ascii="Times New Roman" w:eastAsiaTheme="minorEastAsia" w:hAnsi="Times New Roman"/>
          <w:kern w:val="28"/>
          <w:sz w:val="18"/>
          <w:szCs w:val="18"/>
        </w:rPr>
        <w:t>jeżeli zamówienie udzielane jest w trybie z wolnej ręki lub  w postępowaniu o udzielenie zamówienia publicznego ustalono wynagrodzenie ryczałtowe dokumentacja projektowa może nie zawierać przedmiarów robót. Powyższy fakt oznacza, iż projekt wykonawczy winien być opracowany  na tyle szczegółowo, aby nawet bez przedmiarów robót możliwe było przeprowadzenie postępowania o udzielenie zamówienia publicznego oraz wykonanie robót budowlanych.</w:t>
      </w:r>
    </w:p>
    <w:sectPr w:rsidR="00077B68" w:rsidRPr="00C83FF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534D1" w14:textId="77777777" w:rsidR="00313F43" w:rsidRDefault="00313F43" w:rsidP="00174AF8">
      <w:r>
        <w:separator/>
      </w:r>
    </w:p>
  </w:endnote>
  <w:endnote w:type="continuationSeparator" w:id="0">
    <w:p w14:paraId="720A2447" w14:textId="77777777" w:rsidR="00313F43" w:rsidRDefault="00313F43" w:rsidP="0017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3711548"/>
      <w:docPartObj>
        <w:docPartGallery w:val="Page Numbers (Bottom of Page)"/>
        <w:docPartUnique/>
      </w:docPartObj>
    </w:sdtPr>
    <w:sdtContent>
      <w:p w14:paraId="6EB9FB3A" w14:textId="29244230" w:rsidR="00174AF8" w:rsidRDefault="00174AF8">
        <w:pPr>
          <w:pStyle w:val="Stopka"/>
          <w:jc w:val="right"/>
        </w:pPr>
        <w:r>
          <w:fldChar w:fldCharType="begin"/>
        </w:r>
        <w:r>
          <w:instrText>PAGE   \* MERGEFORMAT</w:instrText>
        </w:r>
        <w:r>
          <w:fldChar w:fldCharType="separate"/>
        </w:r>
        <w:r>
          <w:t>2</w:t>
        </w:r>
        <w:r>
          <w:fldChar w:fldCharType="end"/>
        </w:r>
      </w:p>
    </w:sdtContent>
  </w:sdt>
  <w:p w14:paraId="030FBDBE" w14:textId="77777777" w:rsidR="00174AF8" w:rsidRDefault="00174AF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7029C" w14:textId="77777777" w:rsidR="00313F43" w:rsidRDefault="00313F43" w:rsidP="00174AF8">
      <w:r>
        <w:separator/>
      </w:r>
    </w:p>
  </w:footnote>
  <w:footnote w:type="continuationSeparator" w:id="0">
    <w:p w14:paraId="4679037E" w14:textId="77777777" w:rsidR="00313F43" w:rsidRDefault="00313F43" w:rsidP="00174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A81"/>
    <w:multiLevelType w:val="hybridMultilevel"/>
    <w:tmpl w:val="154EC242"/>
    <w:lvl w:ilvl="0" w:tplc="7BDAC6C4">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3BE043D"/>
    <w:multiLevelType w:val="hybridMultilevel"/>
    <w:tmpl w:val="8E0E3E46"/>
    <w:lvl w:ilvl="0" w:tplc="E2462EC4">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190B7D89"/>
    <w:multiLevelType w:val="hybridMultilevel"/>
    <w:tmpl w:val="647A0F9E"/>
    <w:lvl w:ilvl="0" w:tplc="2378F768">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685353"/>
    <w:multiLevelType w:val="multilevel"/>
    <w:tmpl w:val="AEE87A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084F4B"/>
    <w:multiLevelType w:val="multilevel"/>
    <w:tmpl w:val="4AFAEA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6379BE"/>
    <w:multiLevelType w:val="multilevel"/>
    <w:tmpl w:val="9BDA6F2A"/>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6481F1C"/>
    <w:multiLevelType w:val="multilevel"/>
    <w:tmpl w:val="7584B2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5074BD"/>
    <w:multiLevelType w:val="hybridMultilevel"/>
    <w:tmpl w:val="83745F04"/>
    <w:lvl w:ilvl="0" w:tplc="7BDAC6C4">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 w15:restartNumberingAfterBreak="0">
    <w:nsid w:val="4BE27530"/>
    <w:multiLevelType w:val="hybridMultilevel"/>
    <w:tmpl w:val="1BDE6BDE"/>
    <w:lvl w:ilvl="0" w:tplc="04150011">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F8A237F"/>
    <w:multiLevelType w:val="multilevel"/>
    <w:tmpl w:val="2DE28108"/>
    <w:lvl w:ilvl="0">
      <w:start w:val="1"/>
      <w:numFmt w:val="decimal"/>
      <w:lvlText w:val="%1."/>
      <w:lvlJc w:val="left"/>
      <w:pPr>
        <w:ind w:left="720" w:hanging="360"/>
      </w:pPr>
    </w:lvl>
    <w:lvl w:ilvl="1">
      <w:start w:val="1"/>
      <w:numFmt w:val="decimal"/>
      <w:lvlText w:val="%2)"/>
      <w:lvlJc w:val="left"/>
      <w:pPr>
        <w:ind w:left="681" w:hanging="397"/>
      </w:pPr>
    </w:lvl>
    <w:lvl w:ilvl="2">
      <w:start w:val="1"/>
      <w:numFmt w:val="decimal"/>
      <w:lvlText w:val="%3.)"/>
      <w:lvlJc w:val="left"/>
      <w:pPr>
        <w:ind w:left="2340" w:hanging="360"/>
      </w:pPr>
    </w:lvl>
    <w:lvl w:ilvl="3">
      <w:numFmt w:val="decimal"/>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AED6EE6"/>
    <w:multiLevelType w:val="multilevel"/>
    <w:tmpl w:val="8626C9D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B80164F"/>
    <w:multiLevelType w:val="hybridMultilevel"/>
    <w:tmpl w:val="9E6AEF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D13D60"/>
    <w:multiLevelType w:val="hybridMultilevel"/>
    <w:tmpl w:val="A7726470"/>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18156DF"/>
    <w:multiLevelType w:val="multilevel"/>
    <w:tmpl w:val="FFA4BA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D119D5"/>
    <w:multiLevelType w:val="hybridMultilevel"/>
    <w:tmpl w:val="87B488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22534397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654562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74416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6839469">
    <w:abstractNumId w:val="11"/>
  </w:num>
  <w:num w:numId="5" w16cid:durableId="2034184088">
    <w:abstractNumId w:val="12"/>
  </w:num>
  <w:num w:numId="6" w16cid:durableId="1886333755">
    <w:abstractNumId w:val="10"/>
  </w:num>
  <w:num w:numId="7" w16cid:durableId="1664354308">
    <w:abstractNumId w:val="0"/>
  </w:num>
  <w:num w:numId="8" w16cid:durableId="794324428">
    <w:abstractNumId w:val="6"/>
  </w:num>
  <w:num w:numId="9" w16cid:durableId="1201166965">
    <w:abstractNumId w:val="13"/>
  </w:num>
  <w:num w:numId="10" w16cid:durableId="345911720">
    <w:abstractNumId w:val="2"/>
  </w:num>
  <w:num w:numId="11" w16cid:durableId="152459210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3695403">
    <w:abstractNumId w:val="4"/>
  </w:num>
  <w:num w:numId="13" w16cid:durableId="813832754">
    <w:abstractNumId w:val="14"/>
  </w:num>
  <w:num w:numId="14" w16cid:durableId="308438614">
    <w:abstractNumId w:val="7"/>
  </w:num>
  <w:num w:numId="15" w16cid:durableId="1864511337">
    <w:abstractNumId w:val="3"/>
  </w:num>
  <w:num w:numId="16" w16cid:durableId="2519321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2B7"/>
    <w:rsid w:val="00031CA0"/>
    <w:rsid w:val="00043F66"/>
    <w:rsid w:val="00045C51"/>
    <w:rsid w:val="00055C71"/>
    <w:rsid w:val="000628AA"/>
    <w:rsid w:val="00063B78"/>
    <w:rsid w:val="00073417"/>
    <w:rsid w:val="00077B68"/>
    <w:rsid w:val="00080B8A"/>
    <w:rsid w:val="000938BA"/>
    <w:rsid w:val="000A6120"/>
    <w:rsid w:val="000B187F"/>
    <w:rsid w:val="000B7E32"/>
    <w:rsid w:val="000E7D5F"/>
    <w:rsid w:val="000F2436"/>
    <w:rsid w:val="00102742"/>
    <w:rsid w:val="0010364B"/>
    <w:rsid w:val="00107399"/>
    <w:rsid w:val="0013523F"/>
    <w:rsid w:val="00136BED"/>
    <w:rsid w:val="001509D1"/>
    <w:rsid w:val="00167856"/>
    <w:rsid w:val="00173149"/>
    <w:rsid w:val="00174AF8"/>
    <w:rsid w:val="00181A4C"/>
    <w:rsid w:val="001A70B3"/>
    <w:rsid w:val="001B0AA0"/>
    <w:rsid w:val="002015F9"/>
    <w:rsid w:val="002048CA"/>
    <w:rsid w:val="002101E6"/>
    <w:rsid w:val="00231050"/>
    <w:rsid w:val="002522E4"/>
    <w:rsid w:val="00254D44"/>
    <w:rsid w:val="00282BC6"/>
    <w:rsid w:val="0029018E"/>
    <w:rsid w:val="00293D25"/>
    <w:rsid w:val="002C1983"/>
    <w:rsid w:val="002C2DD0"/>
    <w:rsid w:val="002C7420"/>
    <w:rsid w:val="002E6A4E"/>
    <w:rsid w:val="002F55D4"/>
    <w:rsid w:val="00311ACD"/>
    <w:rsid w:val="00313F43"/>
    <w:rsid w:val="00316825"/>
    <w:rsid w:val="0034637E"/>
    <w:rsid w:val="00370B3D"/>
    <w:rsid w:val="00372838"/>
    <w:rsid w:val="00373E8F"/>
    <w:rsid w:val="00390709"/>
    <w:rsid w:val="00391F18"/>
    <w:rsid w:val="003A228F"/>
    <w:rsid w:val="003A747D"/>
    <w:rsid w:val="003D530B"/>
    <w:rsid w:val="003D6165"/>
    <w:rsid w:val="003F196E"/>
    <w:rsid w:val="00441F3E"/>
    <w:rsid w:val="0044672C"/>
    <w:rsid w:val="00462029"/>
    <w:rsid w:val="00464463"/>
    <w:rsid w:val="0047125B"/>
    <w:rsid w:val="00483360"/>
    <w:rsid w:val="00487FD3"/>
    <w:rsid w:val="004A18BC"/>
    <w:rsid w:val="00530C44"/>
    <w:rsid w:val="005B3B51"/>
    <w:rsid w:val="005C0F57"/>
    <w:rsid w:val="005D487C"/>
    <w:rsid w:val="005D4F0F"/>
    <w:rsid w:val="00604164"/>
    <w:rsid w:val="006047CC"/>
    <w:rsid w:val="00613A26"/>
    <w:rsid w:val="0061751F"/>
    <w:rsid w:val="0062279E"/>
    <w:rsid w:val="006412DD"/>
    <w:rsid w:val="00663EF8"/>
    <w:rsid w:val="00693727"/>
    <w:rsid w:val="006A734C"/>
    <w:rsid w:val="006B7D11"/>
    <w:rsid w:val="006D1CE8"/>
    <w:rsid w:val="006D3607"/>
    <w:rsid w:val="006D6961"/>
    <w:rsid w:val="00713999"/>
    <w:rsid w:val="00714A2E"/>
    <w:rsid w:val="00725186"/>
    <w:rsid w:val="00726B91"/>
    <w:rsid w:val="00727FA4"/>
    <w:rsid w:val="00747B2D"/>
    <w:rsid w:val="007579DE"/>
    <w:rsid w:val="00766B97"/>
    <w:rsid w:val="00780120"/>
    <w:rsid w:val="007A0146"/>
    <w:rsid w:val="007A36A3"/>
    <w:rsid w:val="007C1024"/>
    <w:rsid w:val="007D2FA7"/>
    <w:rsid w:val="007D6CA1"/>
    <w:rsid w:val="007E2275"/>
    <w:rsid w:val="007F0F2E"/>
    <w:rsid w:val="007F14C9"/>
    <w:rsid w:val="008275E3"/>
    <w:rsid w:val="008400C7"/>
    <w:rsid w:val="00843F7C"/>
    <w:rsid w:val="00895E3C"/>
    <w:rsid w:val="008A761D"/>
    <w:rsid w:val="008C6400"/>
    <w:rsid w:val="008F5853"/>
    <w:rsid w:val="00910246"/>
    <w:rsid w:val="009171FC"/>
    <w:rsid w:val="00926290"/>
    <w:rsid w:val="00941364"/>
    <w:rsid w:val="009427AB"/>
    <w:rsid w:val="00943B6C"/>
    <w:rsid w:val="00955582"/>
    <w:rsid w:val="009652A9"/>
    <w:rsid w:val="009A219A"/>
    <w:rsid w:val="009A311F"/>
    <w:rsid w:val="009B4FD7"/>
    <w:rsid w:val="009C5065"/>
    <w:rsid w:val="009E32B7"/>
    <w:rsid w:val="00A114A2"/>
    <w:rsid w:val="00A13712"/>
    <w:rsid w:val="00A17A0D"/>
    <w:rsid w:val="00A40055"/>
    <w:rsid w:val="00A42586"/>
    <w:rsid w:val="00A67DF2"/>
    <w:rsid w:val="00A83B15"/>
    <w:rsid w:val="00A94835"/>
    <w:rsid w:val="00AB10EE"/>
    <w:rsid w:val="00AD313A"/>
    <w:rsid w:val="00AD693C"/>
    <w:rsid w:val="00AE4BCC"/>
    <w:rsid w:val="00AF2A95"/>
    <w:rsid w:val="00AF3D89"/>
    <w:rsid w:val="00AF6A2C"/>
    <w:rsid w:val="00B01CC2"/>
    <w:rsid w:val="00B24C93"/>
    <w:rsid w:val="00B345F9"/>
    <w:rsid w:val="00B42DFA"/>
    <w:rsid w:val="00B43D5F"/>
    <w:rsid w:val="00B73736"/>
    <w:rsid w:val="00B8422A"/>
    <w:rsid w:val="00BA2E4B"/>
    <w:rsid w:val="00BA4E20"/>
    <w:rsid w:val="00BB5242"/>
    <w:rsid w:val="00BC2F36"/>
    <w:rsid w:val="00BD05C7"/>
    <w:rsid w:val="00C042E5"/>
    <w:rsid w:val="00C40B40"/>
    <w:rsid w:val="00C42D9F"/>
    <w:rsid w:val="00C473F4"/>
    <w:rsid w:val="00C60314"/>
    <w:rsid w:val="00C661D3"/>
    <w:rsid w:val="00C83FF3"/>
    <w:rsid w:val="00CA0D38"/>
    <w:rsid w:val="00CA7855"/>
    <w:rsid w:val="00CB4F61"/>
    <w:rsid w:val="00CC5C8D"/>
    <w:rsid w:val="00CD6E5C"/>
    <w:rsid w:val="00CE0241"/>
    <w:rsid w:val="00CF5BD5"/>
    <w:rsid w:val="00D004B2"/>
    <w:rsid w:val="00D4030A"/>
    <w:rsid w:val="00D413D2"/>
    <w:rsid w:val="00D577BC"/>
    <w:rsid w:val="00D61AA8"/>
    <w:rsid w:val="00D648DA"/>
    <w:rsid w:val="00D81248"/>
    <w:rsid w:val="00D93F55"/>
    <w:rsid w:val="00DE5A84"/>
    <w:rsid w:val="00DE6E44"/>
    <w:rsid w:val="00DF010E"/>
    <w:rsid w:val="00DF3C7D"/>
    <w:rsid w:val="00DF5BD4"/>
    <w:rsid w:val="00E12CF0"/>
    <w:rsid w:val="00E16D5B"/>
    <w:rsid w:val="00E603A6"/>
    <w:rsid w:val="00E70C44"/>
    <w:rsid w:val="00E85EB5"/>
    <w:rsid w:val="00EA2789"/>
    <w:rsid w:val="00EC03AB"/>
    <w:rsid w:val="00EC2688"/>
    <w:rsid w:val="00EE4480"/>
    <w:rsid w:val="00EF5CDB"/>
    <w:rsid w:val="00F24BC3"/>
    <w:rsid w:val="00F32CB2"/>
    <w:rsid w:val="00F4585B"/>
    <w:rsid w:val="00F53AB4"/>
    <w:rsid w:val="00F549A5"/>
    <w:rsid w:val="00F74B6F"/>
    <w:rsid w:val="00F74C29"/>
    <w:rsid w:val="00F81B66"/>
    <w:rsid w:val="00FC1301"/>
    <w:rsid w:val="00FC520B"/>
    <w:rsid w:val="00FC54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3856C"/>
  <w15:chartTrackingRefBased/>
  <w15:docId w15:val="{D58EEA55-8D62-410F-BC25-C9D662F3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32B7"/>
    <w:pPr>
      <w:spacing w:after="0" w:line="240" w:lineRule="auto"/>
    </w:pPr>
    <w:rPr>
      <w:rFonts w:ascii="Arial" w:eastAsia="Times New Roman" w:hAnsi="Arial" w:cs="Times New Roman"/>
      <w:sz w:val="24"/>
      <w:szCs w:val="24"/>
      <w:lang w:eastAsia="pl-PL"/>
    </w:rPr>
  </w:style>
  <w:style w:type="paragraph" w:styleId="Nagwek1">
    <w:name w:val="heading 1"/>
    <w:basedOn w:val="Normalny"/>
    <w:next w:val="Normalny"/>
    <w:link w:val="Nagwek1Znak"/>
    <w:uiPriority w:val="9"/>
    <w:qFormat/>
    <w:rsid w:val="00370B3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74AF8"/>
    <w:pPr>
      <w:tabs>
        <w:tab w:val="center" w:pos="4536"/>
        <w:tab w:val="right" w:pos="9072"/>
      </w:tabs>
    </w:pPr>
  </w:style>
  <w:style w:type="character" w:customStyle="1" w:styleId="NagwekZnak">
    <w:name w:val="Nagłówek Znak"/>
    <w:basedOn w:val="Domylnaczcionkaakapitu"/>
    <w:link w:val="Nagwek"/>
    <w:uiPriority w:val="99"/>
    <w:rsid w:val="00174AF8"/>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174AF8"/>
    <w:pPr>
      <w:tabs>
        <w:tab w:val="center" w:pos="4536"/>
        <w:tab w:val="right" w:pos="9072"/>
      </w:tabs>
    </w:pPr>
  </w:style>
  <w:style w:type="character" w:customStyle="1" w:styleId="StopkaZnak">
    <w:name w:val="Stopka Znak"/>
    <w:basedOn w:val="Domylnaczcionkaakapitu"/>
    <w:link w:val="Stopka"/>
    <w:uiPriority w:val="99"/>
    <w:rsid w:val="00174AF8"/>
    <w:rPr>
      <w:rFonts w:ascii="Arial" w:eastAsia="Times New Roman" w:hAnsi="Arial" w:cs="Times New Roman"/>
      <w:sz w:val="24"/>
      <w:szCs w:val="24"/>
      <w:lang w:eastAsia="pl-PL"/>
    </w:rPr>
  </w:style>
  <w:style w:type="paragraph" w:styleId="Akapitzlist">
    <w:name w:val="List Paragraph"/>
    <w:basedOn w:val="Normalny"/>
    <w:uiPriority w:val="34"/>
    <w:qFormat/>
    <w:rsid w:val="00136BED"/>
    <w:pPr>
      <w:ind w:left="720"/>
      <w:contextualSpacing/>
    </w:pPr>
  </w:style>
  <w:style w:type="character" w:styleId="Hipercze">
    <w:name w:val="Hyperlink"/>
    <w:basedOn w:val="Domylnaczcionkaakapitu"/>
    <w:uiPriority w:val="99"/>
    <w:unhideWhenUsed/>
    <w:rsid w:val="00136BED"/>
    <w:rPr>
      <w:color w:val="0563C1" w:themeColor="hyperlink"/>
      <w:u w:val="single"/>
    </w:rPr>
  </w:style>
  <w:style w:type="character" w:styleId="Nierozpoznanawzmianka">
    <w:name w:val="Unresolved Mention"/>
    <w:basedOn w:val="Domylnaczcionkaakapitu"/>
    <w:uiPriority w:val="99"/>
    <w:semiHidden/>
    <w:unhideWhenUsed/>
    <w:rsid w:val="00136BED"/>
    <w:rPr>
      <w:color w:val="605E5C"/>
      <w:shd w:val="clear" w:color="auto" w:fill="E1DFDD"/>
    </w:rPr>
  </w:style>
  <w:style w:type="character" w:customStyle="1" w:styleId="Nagwek1Znak">
    <w:name w:val="Nagłówek 1 Znak"/>
    <w:basedOn w:val="Domylnaczcionkaakapitu"/>
    <w:link w:val="Nagwek1"/>
    <w:uiPriority w:val="9"/>
    <w:rsid w:val="00370B3D"/>
    <w:rPr>
      <w:rFonts w:asciiTheme="majorHAnsi" w:eastAsiaTheme="majorEastAsia" w:hAnsiTheme="majorHAnsi" w:cstheme="majorBidi"/>
      <w:color w:val="2F5496" w:themeColor="accent1" w:themeShade="BF"/>
      <w:sz w:val="32"/>
      <w:szCs w:val="32"/>
      <w:lang w:eastAsia="pl-PL"/>
    </w:rPr>
  </w:style>
  <w:style w:type="paragraph" w:styleId="NormalnyWeb">
    <w:name w:val="Normal (Web)"/>
    <w:basedOn w:val="Normalny"/>
    <w:rsid w:val="00895E3C"/>
    <w:pPr>
      <w:spacing w:before="100" w:beforeAutospacing="1" w:after="100" w:afterAutospacing="1"/>
    </w:pPr>
    <w:rPr>
      <w:rFonts w:ascii="Times New Roman" w:hAnsi="Times New Roman"/>
    </w:rPr>
  </w:style>
  <w:style w:type="character" w:styleId="Pogrubienie">
    <w:name w:val="Strong"/>
    <w:uiPriority w:val="22"/>
    <w:qFormat/>
    <w:rsid w:val="00D93F55"/>
    <w:rPr>
      <w:b/>
      <w:bCs/>
    </w:rPr>
  </w:style>
  <w:style w:type="paragraph" w:styleId="Tekstpodstawowy2">
    <w:name w:val="Body Text 2"/>
    <w:basedOn w:val="Normalny"/>
    <w:link w:val="Tekstpodstawowy2Znak"/>
    <w:rsid w:val="00063B78"/>
    <w:pPr>
      <w:spacing w:before="100" w:beforeAutospacing="1" w:after="100" w:afterAutospacing="1"/>
    </w:pPr>
    <w:rPr>
      <w:rFonts w:ascii="Times New Roman" w:hAnsi="Times New Roman"/>
    </w:rPr>
  </w:style>
  <w:style w:type="character" w:customStyle="1" w:styleId="Tekstpodstawowy2Znak">
    <w:name w:val="Tekst podstawowy 2 Znak"/>
    <w:basedOn w:val="Domylnaczcionkaakapitu"/>
    <w:link w:val="Tekstpodstawowy2"/>
    <w:rsid w:val="00063B78"/>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79628">
      <w:bodyDiv w:val="1"/>
      <w:marLeft w:val="0"/>
      <w:marRight w:val="0"/>
      <w:marTop w:val="0"/>
      <w:marBottom w:val="0"/>
      <w:divBdr>
        <w:top w:val="none" w:sz="0" w:space="0" w:color="auto"/>
        <w:left w:val="none" w:sz="0" w:space="0" w:color="auto"/>
        <w:bottom w:val="none" w:sz="0" w:space="0" w:color="auto"/>
        <w:right w:val="none" w:sz="0" w:space="0" w:color="auto"/>
      </w:divBdr>
    </w:div>
    <w:div w:id="1190214740">
      <w:bodyDiv w:val="1"/>
      <w:marLeft w:val="0"/>
      <w:marRight w:val="0"/>
      <w:marTop w:val="0"/>
      <w:marBottom w:val="0"/>
      <w:divBdr>
        <w:top w:val="none" w:sz="0" w:space="0" w:color="auto"/>
        <w:left w:val="none" w:sz="0" w:space="0" w:color="auto"/>
        <w:bottom w:val="none" w:sz="0" w:space="0" w:color="auto"/>
        <w:right w:val="none" w:sz="0" w:space="0" w:color="auto"/>
      </w:divBdr>
    </w:div>
    <w:div w:id="1911309368">
      <w:bodyDiv w:val="1"/>
      <w:marLeft w:val="0"/>
      <w:marRight w:val="0"/>
      <w:marTop w:val="0"/>
      <w:marBottom w:val="0"/>
      <w:divBdr>
        <w:top w:val="none" w:sz="0" w:space="0" w:color="auto"/>
        <w:left w:val="none" w:sz="0" w:space="0" w:color="auto"/>
        <w:bottom w:val="none" w:sz="0" w:space="0" w:color="auto"/>
        <w:right w:val="none" w:sz="0" w:space="0" w:color="auto"/>
      </w:divBdr>
    </w:div>
    <w:div w:id="1989632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8</Pages>
  <Words>3283</Words>
  <Characters>19704</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UMIG Góra</cp:lastModifiedBy>
  <cp:revision>22</cp:revision>
  <cp:lastPrinted>2022-03-15T10:43:00Z</cp:lastPrinted>
  <dcterms:created xsi:type="dcterms:W3CDTF">2026-04-15T06:28:00Z</dcterms:created>
  <dcterms:modified xsi:type="dcterms:W3CDTF">2026-04-15T11:47:00Z</dcterms:modified>
</cp:coreProperties>
</file>